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2535" w14:textId="0A8EFD81" w:rsidR="00035A8B" w:rsidRPr="008305CC" w:rsidRDefault="00035A8B" w:rsidP="005E2CB9">
      <w:pPr>
        <w:jc w:val="center"/>
        <w:rPr>
          <w:rFonts w:asciiTheme="majorHAnsi" w:hAnsiTheme="majorHAnsi" w:cstheme="majorHAnsi"/>
          <w:b/>
          <w:bCs/>
          <w:sz w:val="20"/>
          <w:lang w:val="it-IT"/>
        </w:rPr>
      </w:pPr>
      <w:bookmarkStart w:id="0" w:name="OLE_LINK1"/>
      <w:r w:rsidRPr="008305CC">
        <w:rPr>
          <w:rFonts w:asciiTheme="majorHAnsi" w:hAnsiTheme="majorHAnsi" w:cstheme="majorHAnsi"/>
          <w:b/>
          <w:bCs/>
          <w:sz w:val="20"/>
          <w:lang w:val="it-IT"/>
        </w:rPr>
        <w:t>ISTITUT LADIN MICUR</w:t>
      </w:r>
      <w:r w:rsidR="002866EF" w:rsidRPr="008305CC">
        <w:rPr>
          <w:rFonts w:asciiTheme="majorHAnsi" w:hAnsiTheme="majorHAnsi" w:cstheme="majorHAnsi"/>
          <w:b/>
          <w:bCs/>
          <w:sz w:val="20"/>
          <w:lang w:val="it-IT"/>
        </w:rPr>
        <w:t>Á</w:t>
      </w:r>
      <w:r w:rsidRPr="008305CC">
        <w:rPr>
          <w:rFonts w:asciiTheme="majorHAnsi" w:hAnsiTheme="majorHAnsi" w:cstheme="majorHAnsi"/>
          <w:b/>
          <w:bCs/>
          <w:sz w:val="20"/>
          <w:lang w:val="it-IT"/>
        </w:rPr>
        <w:t xml:space="preserve"> DE RÜ</w:t>
      </w:r>
    </w:p>
    <w:p w14:paraId="420BC66A" w14:textId="5D6AA0DA" w:rsidR="005E2CB9" w:rsidRPr="008305CC" w:rsidRDefault="008971EA" w:rsidP="005E2CB9">
      <w:pPr>
        <w:jc w:val="center"/>
        <w:rPr>
          <w:rFonts w:asciiTheme="majorHAnsi" w:hAnsiTheme="majorHAnsi" w:cstheme="majorHAnsi"/>
          <w:b/>
          <w:bCs/>
          <w:sz w:val="20"/>
          <w:lang w:val="it-IT"/>
        </w:rPr>
      </w:pPr>
      <w:r w:rsidRPr="008305CC">
        <w:rPr>
          <w:rFonts w:asciiTheme="majorHAnsi" w:hAnsiTheme="majorHAnsi" w:cstheme="majorHAnsi"/>
          <w:b/>
          <w:bCs/>
          <w:sz w:val="20"/>
          <w:lang w:val="it-IT"/>
        </w:rPr>
        <w:t>Program</w:t>
      </w:r>
      <w:r w:rsidR="00AD792E" w:rsidRPr="008305CC">
        <w:rPr>
          <w:rFonts w:asciiTheme="majorHAnsi" w:hAnsiTheme="majorHAnsi" w:cstheme="majorHAnsi"/>
          <w:b/>
          <w:bCs/>
          <w:sz w:val="20"/>
          <w:lang w:val="it-IT"/>
        </w:rPr>
        <w:t>ma</w:t>
      </w:r>
      <w:r w:rsidRPr="008305CC">
        <w:rPr>
          <w:rFonts w:asciiTheme="majorHAnsi" w:hAnsiTheme="majorHAnsi" w:cstheme="majorHAnsi"/>
          <w:b/>
          <w:bCs/>
          <w:sz w:val="20"/>
          <w:lang w:val="it-IT"/>
        </w:rPr>
        <w:t xml:space="preserve"> d</w:t>
      </w:r>
      <w:r w:rsidR="00AD792E" w:rsidRPr="008305CC">
        <w:rPr>
          <w:rFonts w:asciiTheme="majorHAnsi" w:hAnsiTheme="majorHAnsi" w:cstheme="majorHAnsi"/>
          <w:b/>
          <w:bCs/>
          <w:sz w:val="20"/>
          <w:lang w:val="it-IT"/>
        </w:rPr>
        <w:t xml:space="preserve">i </w:t>
      </w:r>
      <w:r w:rsidRPr="008305CC">
        <w:rPr>
          <w:rFonts w:asciiTheme="majorHAnsi" w:hAnsiTheme="majorHAnsi" w:cstheme="majorHAnsi"/>
          <w:b/>
          <w:bCs/>
          <w:sz w:val="20"/>
          <w:lang w:val="it-IT"/>
        </w:rPr>
        <w:t>at</w:t>
      </w:r>
      <w:r w:rsidR="00AD792E" w:rsidRPr="008305CC">
        <w:rPr>
          <w:rFonts w:asciiTheme="majorHAnsi" w:hAnsiTheme="majorHAnsi" w:cstheme="majorHAnsi"/>
          <w:b/>
          <w:bCs/>
          <w:sz w:val="20"/>
          <w:lang w:val="it-IT"/>
        </w:rPr>
        <w:t>t</w:t>
      </w:r>
      <w:r w:rsidRPr="008305CC">
        <w:rPr>
          <w:rFonts w:asciiTheme="majorHAnsi" w:hAnsiTheme="majorHAnsi" w:cstheme="majorHAnsi"/>
          <w:b/>
          <w:bCs/>
          <w:sz w:val="20"/>
          <w:lang w:val="it-IT"/>
        </w:rPr>
        <w:t>ivit</w:t>
      </w:r>
      <w:r w:rsidR="00AD792E" w:rsidRPr="008305CC">
        <w:rPr>
          <w:rFonts w:asciiTheme="majorHAnsi" w:hAnsiTheme="majorHAnsi" w:cstheme="majorHAnsi"/>
          <w:b/>
          <w:bCs/>
          <w:sz w:val="20"/>
          <w:lang w:val="it-IT"/>
        </w:rPr>
        <w:t>à</w:t>
      </w:r>
      <w:r w:rsidRPr="008305CC">
        <w:rPr>
          <w:rFonts w:asciiTheme="majorHAnsi" w:hAnsiTheme="majorHAnsi" w:cstheme="majorHAnsi"/>
          <w:b/>
          <w:bCs/>
          <w:sz w:val="20"/>
          <w:lang w:val="it-IT"/>
        </w:rPr>
        <w:t xml:space="preserve"> </w:t>
      </w:r>
      <w:r w:rsidR="00AD792E" w:rsidRPr="008305CC">
        <w:rPr>
          <w:rFonts w:asciiTheme="majorHAnsi" w:hAnsiTheme="majorHAnsi" w:cstheme="majorHAnsi"/>
          <w:b/>
          <w:bCs/>
          <w:sz w:val="20"/>
          <w:lang w:val="it-IT"/>
        </w:rPr>
        <w:t>degli anni</w:t>
      </w:r>
      <w:r w:rsidR="00035A8B" w:rsidRPr="008305CC">
        <w:rPr>
          <w:rFonts w:asciiTheme="majorHAnsi" w:hAnsiTheme="majorHAnsi" w:cstheme="majorHAnsi"/>
          <w:b/>
          <w:bCs/>
          <w:sz w:val="20"/>
          <w:lang w:val="it-IT"/>
        </w:rPr>
        <w:t xml:space="preserve"> </w:t>
      </w:r>
      <w:r w:rsidR="003953BF" w:rsidRPr="008305CC">
        <w:rPr>
          <w:rFonts w:asciiTheme="majorHAnsi" w:hAnsiTheme="majorHAnsi" w:cstheme="majorHAnsi"/>
          <w:b/>
          <w:bCs/>
          <w:sz w:val="20"/>
          <w:lang w:val="it-IT"/>
        </w:rPr>
        <w:t>2</w:t>
      </w:r>
      <w:r w:rsidR="00900DDD" w:rsidRPr="008305CC">
        <w:rPr>
          <w:rFonts w:asciiTheme="majorHAnsi" w:hAnsiTheme="majorHAnsi" w:cstheme="majorHAnsi"/>
          <w:b/>
          <w:bCs/>
          <w:sz w:val="20"/>
          <w:lang w:val="it-IT"/>
        </w:rPr>
        <w:t>02</w:t>
      </w:r>
      <w:r w:rsidR="00372995" w:rsidRPr="008305CC">
        <w:rPr>
          <w:rFonts w:asciiTheme="majorHAnsi" w:hAnsiTheme="majorHAnsi" w:cstheme="majorHAnsi"/>
          <w:b/>
          <w:bCs/>
          <w:sz w:val="20"/>
          <w:lang w:val="it-IT"/>
        </w:rPr>
        <w:t>5</w:t>
      </w:r>
      <w:r w:rsidR="00084065" w:rsidRPr="008305CC">
        <w:rPr>
          <w:rFonts w:asciiTheme="majorHAnsi" w:hAnsiTheme="majorHAnsi" w:cstheme="majorHAnsi"/>
          <w:b/>
          <w:bCs/>
          <w:sz w:val="20"/>
          <w:lang w:val="it-IT"/>
        </w:rPr>
        <w:t>-</w:t>
      </w:r>
      <w:r w:rsidR="00F6169B" w:rsidRPr="008305CC">
        <w:rPr>
          <w:rFonts w:asciiTheme="majorHAnsi" w:hAnsiTheme="majorHAnsi" w:cstheme="majorHAnsi"/>
          <w:b/>
          <w:bCs/>
          <w:sz w:val="20"/>
          <w:lang w:val="it-IT"/>
        </w:rPr>
        <w:t>20</w:t>
      </w:r>
      <w:r w:rsidR="009560E5" w:rsidRPr="008305CC">
        <w:rPr>
          <w:rFonts w:asciiTheme="majorHAnsi" w:hAnsiTheme="majorHAnsi" w:cstheme="majorHAnsi"/>
          <w:b/>
          <w:bCs/>
          <w:sz w:val="20"/>
          <w:lang w:val="it-IT"/>
        </w:rPr>
        <w:t>2</w:t>
      </w:r>
      <w:r w:rsidR="00372995" w:rsidRPr="008305CC">
        <w:rPr>
          <w:rFonts w:asciiTheme="majorHAnsi" w:hAnsiTheme="majorHAnsi" w:cstheme="majorHAnsi"/>
          <w:b/>
          <w:bCs/>
          <w:sz w:val="20"/>
          <w:lang w:val="it-IT"/>
        </w:rPr>
        <w:t>6</w:t>
      </w:r>
      <w:r w:rsidR="00084065" w:rsidRPr="008305CC">
        <w:rPr>
          <w:rFonts w:asciiTheme="majorHAnsi" w:hAnsiTheme="majorHAnsi" w:cstheme="majorHAnsi"/>
          <w:b/>
          <w:bCs/>
          <w:sz w:val="20"/>
          <w:lang w:val="it-IT"/>
        </w:rPr>
        <w:t>-</w:t>
      </w:r>
      <w:r w:rsidR="00F438FF" w:rsidRPr="008305CC">
        <w:rPr>
          <w:rFonts w:asciiTheme="majorHAnsi" w:hAnsiTheme="majorHAnsi" w:cstheme="majorHAnsi"/>
          <w:b/>
          <w:bCs/>
          <w:sz w:val="20"/>
          <w:lang w:val="it-IT"/>
        </w:rPr>
        <w:t>2</w:t>
      </w:r>
      <w:r w:rsidR="004026D1" w:rsidRPr="008305CC">
        <w:rPr>
          <w:rFonts w:asciiTheme="majorHAnsi" w:hAnsiTheme="majorHAnsi" w:cstheme="majorHAnsi"/>
          <w:b/>
          <w:bCs/>
          <w:sz w:val="20"/>
          <w:lang w:val="it-IT"/>
        </w:rPr>
        <w:t>02</w:t>
      </w:r>
      <w:r w:rsidR="00372995" w:rsidRPr="008305CC">
        <w:rPr>
          <w:rFonts w:asciiTheme="majorHAnsi" w:hAnsiTheme="majorHAnsi" w:cstheme="majorHAnsi"/>
          <w:b/>
          <w:bCs/>
          <w:sz w:val="20"/>
          <w:lang w:val="it-IT"/>
        </w:rPr>
        <w:t>7</w:t>
      </w:r>
    </w:p>
    <w:p w14:paraId="5EE88036" w14:textId="77777777" w:rsidR="005E2CB9" w:rsidRPr="008305CC" w:rsidRDefault="005E2CB9" w:rsidP="005E2CB9">
      <w:pPr>
        <w:jc w:val="center"/>
        <w:rPr>
          <w:rFonts w:asciiTheme="majorHAnsi" w:hAnsiTheme="majorHAnsi" w:cstheme="majorHAnsi"/>
          <w:sz w:val="20"/>
          <w:lang w:val="it-IT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  <w:gridCol w:w="4630"/>
      </w:tblGrid>
      <w:tr w:rsidR="005E2CB9" w:rsidRPr="008305CC" w14:paraId="5FFDA84E" w14:textId="602205D6" w:rsidTr="009272E3">
        <w:tc>
          <w:tcPr>
            <w:tcW w:w="4628" w:type="dxa"/>
          </w:tcPr>
          <w:bookmarkEnd w:id="0"/>
          <w:p w14:paraId="6FC8FAEE" w14:textId="0EE8C097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202</w:t>
            </w:r>
            <w:r w:rsidR="00AB4211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5</w:t>
            </w:r>
          </w:p>
        </w:tc>
        <w:tc>
          <w:tcPr>
            <w:tcW w:w="4629" w:type="dxa"/>
          </w:tcPr>
          <w:p w14:paraId="0C4F7D7E" w14:textId="00952AAB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202</w:t>
            </w:r>
            <w:r w:rsidR="00AB4211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6</w:t>
            </w:r>
          </w:p>
        </w:tc>
        <w:tc>
          <w:tcPr>
            <w:tcW w:w="4630" w:type="dxa"/>
          </w:tcPr>
          <w:p w14:paraId="19475111" w14:textId="104325A2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202</w:t>
            </w:r>
            <w:r w:rsidR="00AB4211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7</w:t>
            </w:r>
          </w:p>
        </w:tc>
      </w:tr>
      <w:tr w:rsidR="005E2CB9" w:rsidRPr="008305CC" w14:paraId="716B4695" w14:textId="78FF8ED3" w:rsidTr="009272E3">
        <w:tc>
          <w:tcPr>
            <w:tcW w:w="4628" w:type="dxa"/>
            <w:tcBorders>
              <w:bottom w:val="single" w:sz="4" w:space="0" w:color="auto"/>
            </w:tcBorders>
          </w:tcPr>
          <w:p w14:paraId="6611C0EE" w14:textId="77777777" w:rsidR="005E2CB9" w:rsidRPr="008305CC" w:rsidRDefault="005E2CB9" w:rsidP="003015D5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52235CF3" w14:textId="77777777" w:rsidR="005E2CB9" w:rsidRPr="008305CC" w:rsidRDefault="005E2CB9" w:rsidP="003015D5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3CF703CA" w14:textId="608DF628" w:rsidR="005E2CB9" w:rsidRPr="008305CC" w:rsidRDefault="005E2CB9" w:rsidP="003015D5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0FA25FE1" w14:textId="358D872D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32E17F42" w14:textId="77777777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1. Formazione culturale / Manifestazioni culturali</w:t>
            </w:r>
          </w:p>
          <w:p w14:paraId="22C3CBD1" w14:textId="6786A129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10092954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1. Formazione culturale / Manifestazioni culturali</w:t>
            </w:r>
          </w:p>
          <w:p w14:paraId="4C6ED4F6" w14:textId="311865E1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06D8CBBB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1. Formazione culturale / Manifestazioni culturali</w:t>
            </w:r>
          </w:p>
          <w:p w14:paraId="55E9F841" w14:textId="01ED4766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64FEAA39" w14:textId="77777777" w:rsidTr="009272E3">
        <w:tc>
          <w:tcPr>
            <w:tcW w:w="4628" w:type="dxa"/>
            <w:tcBorders>
              <w:top w:val="nil"/>
            </w:tcBorders>
          </w:tcPr>
          <w:p w14:paraId="4237D541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Presentazione di pubblicazioni</w:t>
            </w:r>
          </w:p>
          <w:p w14:paraId="4452E864" w14:textId="7A34A88B" w:rsidR="005E2CB9" w:rsidRPr="008305CC" w:rsidRDefault="005E2CB9" w:rsidP="00372995">
            <w:pPr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Il numero </w:t>
            </w:r>
            <w:r w:rsidR="00372995" w:rsidRPr="008305CC">
              <w:rPr>
                <w:rFonts w:asciiTheme="majorHAnsi" w:hAnsiTheme="majorHAnsi" w:cstheme="majorHAnsi"/>
                <w:sz w:val="20"/>
                <w:lang w:val="it-IT"/>
              </w:rPr>
              <w:t>XLIX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</w:t>
            </w:r>
            <w:r w:rsidR="00372995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.</w:t>
            </w:r>
          </w:p>
        </w:tc>
        <w:tc>
          <w:tcPr>
            <w:tcW w:w="4629" w:type="dxa"/>
            <w:tcBorders>
              <w:top w:val="nil"/>
            </w:tcBorders>
          </w:tcPr>
          <w:p w14:paraId="52EC53E3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Presentazione di pubblicazioni</w:t>
            </w:r>
          </w:p>
          <w:p w14:paraId="3BAA116E" w14:textId="3A9A0A0E" w:rsidR="005E2CB9" w:rsidRPr="008305CC" w:rsidRDefault="005E2CB9" w:rsidP="00ED5C7A">
            <w:pPr>
              <w:rPr>
                <w:rFonts w:asciiTheme="majorHAnsi" w:hAnsiTheme="majorHAnsi" w:cstheme="majorHAnsi"/>
                <w:i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Il numero </w:t>
            </w:r>
            <w:r w:rsidR="00372995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Ladinia.</w:t>
            </w:r>
          </w:p>
        </w:tc>
        <w:tc>
          <w:tcPr>
            <w:tcW w:w="4630" w:type="dxa"/>
            <w:tcBorders>
              <w:top w:val="nil"/>
            </w:tcBorders>
          </w:tcPr>
          <w:p w14:paraId="5FCF5AA1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Presentazione di pubblicazioni</w:t>
            </w:r>
          </w:p>
          <w:p w14:paraId="30D4B1E0" w14:textId="092DD1EB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numero L</w:t>
            </w:r>
            <w:r w:rsidR="00372995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I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Ladinia.</w:t>
            </w:r>
          </w:p>
          <w:p w14:paraId="066B7F48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4E0605" w:rsidRPr="008305CC" w14:paraId="2BC5EED2" w14:textId="77777777" w:rsidTr="009272E3">
        <w:tc>
          <w:tcPr>
            <w:tcW w:w="4628" w:type="dxa"/>
            <w:tcBorders>
              <w:top w:val="nil"/>
            </w:tcBorders>
          </w:tcPr>
          <w:p w14:paraId="269965F0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</w:tcBorders>
          </w:tcPr>
          <w:p w14:paraId="1B5AD9A0" w14:textId="78BA4318" w:rsidR="004E0605" w:rsidRPr="008305CC" w:rsidRDefault="004E0605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Atti del Convegno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</w:t>
            </w:r>
            <w:r w:rsidR="005B5BD2">
              <w:rPr>
                <w:rFonts w:asciiTheme="majorHAnsi" w:hAnsiTheme="majorHAnsi" w:cstheme="majorHAnsi"/>
                <w:bCs/>
                <w:sz w:val="20"/>
                <w:lang w:val="it-IT"/>
              </w:rPr>
              <w:t>“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 Ladini: una macchia indelebile</w:t>
            </w:r>
            <w:r w:rsidR="005B5BD2">
              <w:rPr>
                <w:rFonts w:asciiTheme="majorHAnsi" w:hAnsiTheme="majorHAnsi" w:cstheme="majorHAnsi"/>
                <w:bCs/>
                <w:sz w:val="20"/>
                <w:lang w:val="it-IT"/>
              </w:rPr>
              <w:t>”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, tenuto a Cortina nel 2023.</w:t>
            </w:r>
          </w:p>
          <w:p w14:paraId="65E878CF" w14:textId="17307F8D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</w:tcBorders>
          </w:tcPr>
          <w:p w14:paraId="226F8820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353A18D3" w14:textId="77777777" w:rsidTr="009272E3">
        <w:tc>
          <w:tcPr>
            <w:tcW w:w="4628" w:type="dxa"/>
          </w:tcPr>
          <w:p w14:paraId="35BEE6D5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Corsi di ladino</w:t>
            </w:r>
          </w:p>
          <w:p w14:paraId="5D07F459" w14:textId="72BC6A8B" w:rsidR="005E2CB9" w:rsidRPr="008305CC" w:rsidRDefault="005E2CB9" w:rsidP="00ED5C7A">
            <w:pPr>
              <w:pStyle w:val="Titel"/>
              <w:jc w:val="left"/>
              <w:outlineLvl w:val="0"/>
              <w:rPr>
                <w:rFonts w:ascii="Calibri" w:hAnsi="Calibri"/>
                <w:b w:val="0"/>
                <w:sz w:val="20"/>
                <w:u w:val="none"/>
                <w:lang w:val="it-IT"/>
              </w:rPr>
            </w:pPr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Come di consueto si terranno corsi di lingua ladina, sia per i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 sia per non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.</w:t>
            </w:r>
          </w:p>
          <w:p w14:paraId="423B6B76" w14:textId="24A3C52C" w:rsidR="005E2CB9" w:rsidRPr="008305CC" w:rsidRDefault="005E2CB9" w:rsidP="004E0605">
            <w:pPr>
              <w:pStyle w:val="Textkrper"/>
              <w:jc w:val="left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63EF4951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Corsi di ladino</w:t>
            </w:r>
          </w:p>
          <w:p w14:paraId="43F08929" w14:textId="2A90092A" w:rsidR="005E2CB9" w:rsidRPr="008305CC" w:rsidRDefault="005E2CB9" w:rsidP="00ED5C7A">
            <w:pPr>
              <w:pStyle w:val="Titel"/>
              <w:jc w:val="left"/>
              <w:outlineLvl w:val="0"/>
              <w:rPr>
                <w:rFonts w:asciiTheme="majorHAnsi" w:hAnsiTheme="majorHAnsi" w:cstheme="majorHAnsi"/>
                <w:b w:val="0"/>
                <w:sz w:val="20"/>
                <w:lang w:val="it-IT"/>
              </w:rPr>
            </w:pPr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Come di consueto si terranno corsi di lingua ladina, sia per i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 sia per non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.</w:t>
            </w:r>
          </w:p>
          <w:p w14:paraId="7C9663CE" w14:textId="4447EB72" w:rsidR="00AB4211" w:rsidRPr="008305CC" w:rsidRDefault="00AB4211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372967DF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Corsi di ladino</w:t>
            </w:r>
          </w:p>
          <w:p w14:paraId="4FCD53FA" w14:textId="136F5FEC" w:rsidR="005E2CB9" w:rsidRPr="008305CC" w:rsidRDefault="005E2CB9" w:rsidP="00ED5C7A">
            <w:pPr>
              <w:pStyle w:val="Titel"/>
              <w:jc w:val="left"/>
              <w:outlineLvl w:val="0"/>
              <w:rPr>
                <w:rFonts w:asciiTheme="majorHAnsi" w:hAnsiTheme="majorHAnsi" w:cstheme="majorHAnsi"/>
                <w:b w:val="0"/>
                <w:sz w:val="20"/>
                <w:lang w:val="it-IT"/>
              </w:rPr>
            </w:pPr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Come di consueto si terranno corsi di lingua ladina, sia per i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 xml:space="preserve"> sia per non </w:t>
            </w:r>
            <w:proofErr w:type="spellStart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b w:val="0"/>
                <w:sz w:val="20"/>
                <w:u w:val="none"/>
                <w:lang w:val="it-IT"/>
              </w:rPr>
              <w:t>.</w:t>
            </w:r>
          </w:p>
          <w:p w14:paraId="307FE327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4E0605" w:rsidRPr="008305CC" w14:paraId="6F30E55E" w14:textId="77777777" w:rsidTr="009272E3">
        <w:tc>
          <w:tcPr>
            <w:tcW w:w="4628" w:type="dxa"/>
          </w:tcPr>
          <w:p w14:paraId="3CCD2FC6" w14:textId="77777777" w:rsidR="004E0605" w:rsidRPr="008305CC" w:rsidRDefault="004E0605" w:rsidP="004E0605">
            <w:pPr>
              <w:pStyle w:val="Textkrper"/>
              <w:jc w:val="left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Si conclude il progetto PNRR in collaborazione con il Comune di Marebbe, che comprende corsi di cultura e lingua ladina per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ladinofoni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e corsi di lingua e cultura ladina per non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ladinofoni</w:t>
            </w:r>
            <w:proofErr w:type="spellEnd"/>
          </w:p>
          <w:p w14:paraId="1EDECF87" w14:textId="77777777" w:rsidR="004E0605" w:rsidRPr="008305CC" w:rsidRDefault="004E0605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64CC2DCE" w14:textId="16204650" w:rsidR="004E0605" w:rsidRPr="008305CC" w:rsidRDefault="004E0605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Programmazione e attuazione di corsi per personale attivo nel settore turistico: Alta Badia Brand (ABB), associazioni turistiche, scuole di sci, guide turistiche, etc.</w:t>
            </w:r>
          </w:p>
        </w:tc>
        <w:tc>
          <w:tcPr>
            <w:tcW w:w="4630" w:type="dxa"/>
          </w:tcPr>
          <w:p w14:paraId="080627C8" w14:textId="77777777" w:rsidR="004E0605" w:rsidRPr="008305CC" w:rsidRDefault="004E0605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7D5A6846" w14:textId="77777777" w:rsidTr="009272E3">
        <w:tc>
          <w:tcPr>
            <w:tcW w:w="4628" w:type="dxa"/>
          </w:tcPr>
          <w:p w14:paraId="6A3E85C2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Servizio di formazione permanente</w:t>
            </w:r>
          </w:p>
          <w:p w14:paraId="7B9E60AE" w14:textId="77777777" w:rsidR="005E2CB9" w:rsidRPr="008305CC" w:rsidRDefault="005E2CB9" w:rsidP="00ED5C7A">
            <w:pPr>
              <w:pStyle w:val="Textkrper"/>
              <w:jc w:val="left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611FD77C" w14:textId="20965BA1" w:rsidR="005E2CB9" w:rsidRPr="008305CC" w:rsidRDefault="005E2CB9" w:rsidP="00372995">
            <w:pPr>
              <w:pStyle w:val="Textkrper"/>
              <w:jc w:val="left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7D09A34A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Servizio di formazione permanente</w:t>
            </w:r>
          </w:p>
          <w:p w14:paraId="75CA5679" w14:textId="77777777" w:rsidR="005E2CB9" w:rsidRPr="008305CC" w:rsidRDefault="005E2CB9" w:rsidP="00ED5C7A">
            <w:pPr>
              <w:pStyle w:val="Textkrper"/>
              <w:jc w:val="left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1D9A87B7" w14:textId="77777777" w:rsidR="005E2CB9" w:rsidRPr="008305CC" w:rsidRDefault="005E2CB9" w:rsidP="003015D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7A966C68" w14:textId="77777777" w:rsidR="005E2CB9" w:rsidRPr="008305CC" w:rsidRDefault="005E2CB9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Servizio di formazione permanente</w:t>
            </w:r>
          </w:p>
          <w:p w14:paraId="77C9CEFC" w14:textId="77777777" w:rsidR="005E2CB9" w:rsidRPr="008305CC" w:rsidRDefault="005E2CB9" w:rsidP="00ED5C7A">
            <w:pPr>
              <w:pStyle w:val="Textkrper"/>
              <w:jc w:val="left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4C553EE3" w14:textId="3712574C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2E3AA0F5" w14:textId="77777777" w:rsidTr="009272E3">
        <w:tc>
          <w:tcPr>
            <w:tcW w:w="4628" w:type="dxa"/>
            <w:tcBorders>
              <w:bottom w:val="nil"/>
            </w:tcBorders>
          </w:tcPr>
          <w:p w14:paraId="4346056E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sui servizi ladini online</w:t>
            </w:r>
          </w:p>
          <w:p w14:paraId="00C9CAAE" w14:textId="2159D26E" w:rsidR="005E2CB9" w:rsidRPr="008305CC" w:rsidRDefault="005E2CB9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Per </w:t>
            </w:r>
            <w:r w:rsidR="00AB4211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le scuole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verrà proposto un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sull’utilizzo dei servizi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online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campo della linguistica.</w:t>
            </w:r>
          </w:p>
          <w:p w14:paraId="2198D36C" w14:textId="5F60258E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14:paraId="316BC385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sui servizi ladini online</w:t>
            </w:r>
          </w:p>
          <w:p w14:paraId="7DFDA7F7" w14:textId="6B64C6D3" w:rsidR="005E2CB9" w:rsidRPr="008305CC" w:rsidRDefault="005E2CB9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Per </w:t>
            </w:r>
            <w:r w:rsidR="00AB4211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le scuole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verrà proposto un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sull’utilizzo dei servizi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online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campo della linguistica.</w:t>
            </w:r>
          </w:p>
          <w:p w14:paraId="7EF389A2" w14:textId="587115E1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nil"/>
            </w:tcBorders>
          </w:tcPr>
          <w:p w14:paraId="55ABD29A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sui servizi ladini online</w:t>
            </w:r>
          </w:p>
          <w:p w14:paraId="2BFDF531" w14:textId="41C2D464" w:rsidR="005E2CB9" w:rsidRPr="008305CC" w:rsidRDefault="005E2CB9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Per </w:t>
            </w:r>
            <w:r w:rsidR="00AB4211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le scuole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verrà proposto un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workshop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sull’utilizzo dei servizi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online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campo della linguistica.</w:t>
            </w:r>
          </w:p>
          <w:p w14:paraId="5FF3FCEB" w14:textId="0721B05C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4E0605" w:rsidRPr="008305CC" w14:paraId="5312EC18" w14:textId="77777777" w:rsidTr="009272E3">
        <w:tc>
          <w:tcPr>
            <w:tcW w:w="4628" w:type="dxa"/>
            <w:tcBorders>
              <w:bottom w:val="nil"/>
            </w:tcBorders>
          </w:tcPr>
          <w:p w14:paraId="6E9C1BB4" w14:textId="77777777" w:rsidR="004E0605" w:rsidRPr="008305CC" w:rsidRDefault="004E0605" w:rsidP="004E0605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Concorso letterario “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Scribo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”</w:t>
            </w:r>
          </w:p>
          <w:p w14:paraId="75DFC1D9" w14:textId="77777777" w:rsidR="004E0605" w:rsidRPr="008305CC" w:rsidRDefault="004E0605" w:rsidP="004E0605">
            <w:pPr>
              <w:pStyle w:val="Textkrper"/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 xml:space="preserve"> indirà un concorso letterario, cui potranno partecipare tutti gli scrittori ladini.</w:t>
            </w:r>
          </w:p>
          <w:p w14:paraId="07D44CB0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14:paraId="26B83B25" w14:textId="77777777" w:rsidR="004E0605" w:rsidRPr="008305CC" w:rsidRDefault="004E0605" w:rsidP="004E060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Giornate di letteratura, arte, musica e teatro</w:t>
            </w:r>
          </w:p>
          <w:p w14:paraId="04C1B796" w14:textId="77777777" w:rsidR="004E0605" w:rsidRPr="008305CC" w:rsidRDefault="004E0605" w:rsidP="004E0605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organizzeranno nell’arco di diverse giornate in collaborazione con associazioni culturali e istituzioni ladine (premiazione concorso letterario “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Scribo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”)</w:t>
            </w:r>
          </w:p>
          <w:p w14:paraId="768EAC0A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nil"/>
            </w:tcBorders>
          </w:tcPr>
          <w:p w14:paraId="7984B60D" w14:textId="77777777" w:rsidR="004E0605" w:rsidRPr="008305CC" w:rsidRDefault="004E0605" w:rsidP="004E0605">
            <w:pPr>
              <w:pStyle w:val="Textkrper"/>
              <w:rPr>
                <w:rFonts w:asciiTheme="majorHAnsi" w:hAnsiTheme="majorHAnsi" w:cstheme="majorHAnsi"/>
                <w:b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iCs/>
                <w:sz w:val="20"/>
                <w:lang w:val="it-IT"/>
              </w:rPr>
              <w:t>Convegno sulla storia delle valli ladine</w:t>
            </w:r>
          </w:p>
          <w:p w14:paraId="54085E26" w14:textId="77777777" w:rsidR="004E0605" w:rsidRPr="008305CC" w:rsidRDefault="004E0605" w:rsidP="004E0605">
            <w:pPr>
              <w:pStyle w:val="Textkrper"/>
              <w:jc w:val="left"/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Organizzazione di un Convegno internazionale di storia sull’immigrazione dalla e nella Ladinia – in collaborazione con 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Eurac</w:t>
            </w:r>
            <w:proofErr w:type="spellEnd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 xml:space="preserve"> e/o con il Museum</w:t>
            </w:r>
            <w:r w:rsidRPr="008305CC">
              <w:rPr>
                <w:rFonts w:asciiTheme="majorHAnsi" w:hAnsiTheme="majorHAnsi" w:cstheme="majorHAnsi"/>
                <w:bCs/>
                <w:iCs/>
                <w:sz w:val="20"/>
                <w:shd w:val="clear" w:color="auto" w:fill="FFFFFF" w:themeFill="background1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Cs/>
                <w:sz w:val="20"/>
                <w:shd w:val="clear" w:color="auto" w:fill="FFFFFF" w:themeFill="background1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 xml:space="preserve"> de Tor.</w:t>
            </w:r>
          </w:p>
          <w:p w14:paraId="5A6AECFF" w14:textId="545A8E6F" w:rsidR="006C10F7" w:rsidRPr="008305CC" w:rsidRDefault="006C10F7" w:rsidP="004E0605">
            <w:pPr>
              <w:pStyle w:val="Textkrper"/>
              <w:jc w:val="left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6C10F7" w:rsidRPr="008305CC" w14:paraId="170EC454" w14:textId="77777777" w:rsidTr="009272E3">
        <w:tc>
          <w:tcPr>
            <w:tcW w:w="4628" w:type="dxa"/>
            <w:tcBorders>
              <w:bottom w:val="nil"/>
            </w:tcBorders>
          </w:tcPr>
          <w:p w14:paraId="49595A55" w14:textId="77777777" w:rsidR="006C10F7" w:rsidRPr="008305CC" w:rsidRDefault="006C10F7" w:rsidP="004E0605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14:paraId="03EB480C" w14:textId="77777777" w:rsidR="006C10F7" w:rsidRPr="008305CC" w:rsidRDefault="006C10F7" w:rsidP="004E0605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nil"/>
            </w:tcBorders>
          </w:tcPr>
          <w:p w14:paraId="7437ADAD" w14:textId="77777777" w:rsidR="006C10F7" w:rsidRPr="008305CC" w:rsidRDefault="006C10F7" w:rsidP="004E0605">
            <w:pPr>
              <w:pStyle w:val="Textkrper"/>
              <w:rPr>
                <w:rFonts w:asciiTheme="majorHAnsi" w:hAnsiTheme="majorHAnsi" w:cstheme="majorHAnsi"/>
                <w:b/>
                <w:iCs/>
                <w:sz w:val="20"/>
                <w:lang w:val="it-IT"/>
              </w:rPr>
            </w:pPr>
          </w:p>
        </w:tc>
      </w:tr>
      <w:tr w:rsidR="004E0605" w:rsidRPr="008305CC" w14:paraId="7A6BA6F6" w14:textId="77777777" w:rsidTr="009272E3">
        <w:tc>
          <w:tcPr>
            <w:tcW w:w="4628" w:type="dxa"/>
            <w:tcBorders>
              <w:bottom w:val="nil"/>
            </w:tcBorders>
          </w:tcPr>
          <w:p w14:paraId="078CEBC7" w14:textId="77777777" w:rsidR="006C10F7" w:rsidRPr="008305CC" w:rsidRDefault="006C10F7" w:rsidP="006C10F7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50 anni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Rü</w:t>
            </w:r>
            <w:proofErr w:type="spellEnd"/>
          </w:p>
          <w:p w14:paraId="443DE48B" w14:textId="77777777" w:rsidR="006C10F7" w:rsidRPr="008305CC" w:rsidRDefault="006C10F7" w:rsidP="006C10F7">
            <w:pPr>
              <w:pStyle w:val="Textkrper"/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Avviare la programmazione della festa in occasione del cinquantesimo anniversario dell’</w:t>
            </w:r>
            <w:proofErr w:type="spellStart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; aggiornamento della pagina internet micura.it</w:t>
            </w:r>
          </w:p>
          <w:p w14:paraId="2C555A04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14:paraId="78127816" w14:textId="77777777" w:rsidR="006C10F7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50 anni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Rü</w:t>
            </w:r>
            <w:proofErr w:type="spellEnd"/>
          </w:p>
          <w:p w14:paraId="616B2477" w14:textId="7795E77D" w:rsidR="004E0605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Manifestazioni e mostre in occasione del cinquantesimo anniversario dell’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; 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aggiornamento della pagina internet micura.it</w:t>
            </w:r>
          </w:p>
        </w:tc>
        <w:tc>
          <w:tcPr>
            <w:tcW w:w="4630" w:type="dxa"/>
            <w:tcBorders>
              <w:bottom w:val="nil"/>
            </w:tcBorders>
          </w:tcPr>
          <w:p w14:paraId="0264DC6B" w14:textId="77777777" w:rsidR="006C10F7" w:rsidRPr="008305CC" w:rsidRDefault="006C10F7" w:rsidP="006C10F7">
            <w:pPr>
              <w:pStyle w:val="Textkrper"/>
              <w:jc w:val="left"/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50 anni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Rü</w:t>
            </w:r>
            <w:proofErr w:type="spellEnd"/>
          </w:p>
          <w:p w14:paraId="35B89CDE" w14:textId="3FD456A3" w:rsidR="006C10F7" w:rsidRPr="008305CC" w:rsidRDefault="006C10F7" w:rsidP="006C10F7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Convegno in occasione del cinquantesimo anniversario dell’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: 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L’identità narrata: lingua – storia – futuro</w:t>
            </w:r>
          </w:p>
          <w:p w14:paraId="6662E157" w14:textId="77777777" w:rsidR="004E0605" w:rsidRPr="008305CC" w:rsidRDefault="004E0605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33CC8D47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0202BB4C" w14:textId="77777777" w:rsidR="00CA7FC2" w:rsidRPr="008305CC" w:rsidRDefault="00CA7FC2" w:rsidP="00ED5C7A">
            <w:pPr>
              <w:pStyle w:val="Textkrper"/>
              <w:rPr>
                <w:rFonts w:asciiTheme="majorHAnsi" w:eastAsia="Times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Manifestazioni culturali in collaborazione con il Museum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Theme="majorHAnsi" w:eastAsia="Times" w:hAnsiTheme="majorHAnsi" w:cstheme="majorHAnsi"/>
                <w:b/>
                <w:sz w:val="20"/>
                <w:lang w:val="it-IT"/>
              </w:rPr>
              <w:t xml:space="preserve"> de Tor.</w:t>
            </w:r>
          </w:p>
          <w:p w14:paraId="0CDD4A4D" w14:textId="77777777" w:rsidR="00CA7FC2" w:rsidRPr="008305CC" w:rsidRDefault="00CA7FC2" w:rsidP="00ED5C7A">
            <w:pPr>
              <w:pStyle w:val="Textkrper"/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  <w:t>Settimana culturale tra i Grigioni, le Dolomiti e il Friuli</w:t>
            </w:r>
          </w:p>
          <w:p w14:paraId="610E32F6" w14:textId="5DF7975D" w:rsidR="006C10F7" w:rsidRPr="008305CC" w:rsidRDefault="006C10F7" w:rsidP="00ED5C7A">
            <w:pPr>
              <w:pStyle w:val="Textkrper"/>
              <w:rPr>
                <w:rFonts w:asciiTheme="majorHAnsi" w:eastAsia="Times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78C5FAC1" w14:textId="2078321C" w:rsidR="00CA7FC2" w:rsidRPr="008305CC" w:rsidRDefault="00CA7FC2" w:rsidP="00AB4211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00B997EA" w14:textId="77777777" w:rsidR="00CA7FC2" w:rsidRPr="008305CC" w:rsidRDefault="00CA7FC2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Manifestazioni culturali</w:t>
            </w:r>
            <w:r w:rsidR="003A422D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in collaborazione con il Museum </w:t>
            </w:r>
            <w:proofErr w:type="spellStart"/>
            <w:r w:rsidR="003A422D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Ladin</w:t>
            </w:r>
            <w:proofErr w:type="spellEnd"/>
            <w:r w:rsidR="003A422D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</w:t>
            </w:r>
            <w:proofErr w:type="spellStart"/>
            <w:r w:rsidR="003A422D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Ciastel</w:t>
            </w:r>
            <w:proofErr w:type="spellEnd"/>
            <w:r w:rsidR="003A422D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de Tor.</w:t>
            </w:r>
          </w:p>
          <w:p w14:paraId="7BA723F0" w14:textId="77777777" w:rsidR="003A422D" w:rsidRPr="008305CC" w:rsidRDefault="003A422D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Settimana culturale</w:t>
            </w:r>
          </w:p>
          <w:p w14:paraId="5E31B3D3" w14:textId="0361DC65" w:rsidR="006C10F7" w:rsidRPr="008305CC" w:rsidRDefault="006C10F7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</w:tr>
      <w:tr w:rsidR="005E2CB9" w:rsidRPr="008305CC" w14:paraId="2BA1EDD2" w14:textId="18CED9AB" w:rsidTr="009272E3">
        <w:tc>
          <w:tcPr>
            <w:tcW w:w="4628" w:type="dxa"/>
            <w:tcBorders>
              <w:top w:val="single" w:sz="4" w:space="0" w:color="auto"/>
            </w:tcBorders>
          </w:tcPr>
          <w:p w14:paraId="2BB03680" w14:textId="77777777" w:rsidR="005E2CB9" w:rsidRPr="008305CC" w:rsidRDefault="005E2CB9" w:rsidP="006C10F7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2. Mostra itinerante</w:t>
            </w:r>
          </w:p>
          <w:p w14:paraId="6B8DC66C" w14:textId="561AB356" w:rsidR="006C10F7" w:rsidRPr="008305CC" w:rsidRDefault="006C10F7" w:rsidP="006C10F7">
            <w:pPr>
              <w:outlineLvl w:val="0"/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</w:tcPr>
          <w:p w14:paraId="61767F34" w14:textId="77777777" w:rsidR="005E2CB9" w:rsidRPr="008305CC" w:rsidRDefault="005E2CB9" w:rsidP="006C10F7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2. Mostra itinerante</w:t>
            </w:r>
          </w:p>
          <w:p w14:paraId="39020456" w14:textId="595EBB8A" w:rsidR="006C10F7" w:rsidRPr="008305CC" w:rsidRDefault="006C10F7" w:rsidP="006C10F7">
            <w:pPr>
              <w:outlineLvl w:val="0"/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494DCEBF" w14:textId="77777777" w:rsidR="005E2CB9" w:rsidRPr="008305CC" w:rsidRDefault="005E2CB9" w:rsidP="006C10F7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2. Mostra itinerante</w:t>
            </w:r>
          </w:p>
          <w:p w14:paraId="046953C0" w14:textId="224D7A0C" w:rsidR="006C10F7" w:rsidRPr="008305CC" w:rsidRDefault="006C10F7" w:rsidP="006C10F7">
            <w:pPr>
              <w:outlineLvl w:val="0"/>
              <w:rPr>
                <w:rFonts w:ascii="Calibri" w:hAnsi="Calibri"/>
                <w:sz w:val="20"/>
                <w:lang w:val="it-IT"/>
              </w:rPr>
            </w:pPr>
          </w:p>
        </w:tc>
      </w:tr>
      <w:tr w:rsidR="005E2CB9" w:rsidRPr="008305CC" w14:paraId="464C9705" w14:textId="77777777" w:rsidTr="009272E3">
        <w:tc>
          <w:tcPr>
            <w:tcW w:w="4628" w:type="dxa"/>
          </w:tcPr>
          <w:p w14:paraId="028550F6" w14:textId="77777777" w:rsidR="005E2CB9" w:rsidRPr="008305CC" w:rsidRDefault="005E2CB9" w:rsidP="00EE05CC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La mostra sarà allestita in occasione di varie manifestazioni culturali per presentare altrove la realtà ladina.</w:t>
            </w:r>
          </w:p>
          <w:p w14:paraId="5F665A43" w14:textId="77777777" w:rsidR="005E2CB9" w:rsidRPr="008305CC" w:rsidRDefault="005E2CB9" w:rsidP="00ED5C7A">
            <w:pPr>
              <w:outlineLvl w:val="0"/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74A19A5F" w14:textId="787AC491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La mostra sarà allestita in occasione di varie manifestazioni culturali per presentare altrove la realtà ladina.</w:t>
            </w:r>
          </w:p>
        </w:tc>
        <w:tc>
          <w:tcPr>
            <w:tcW w:w="4630" w:type="dxa"/>
          </w:tcPr>
          <w:p w14:paraId="76AC2D23" w14:textId="5EF0680C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La mostra sarà allestita in occasione di varie manifestazioni culturali per presentare altrove la realtà ladina.</w:t>
            </w:r>
          </w:p>
        </w:tc>
      </w:tr>
      <w:tr w:rsidR="005E2CB9" w:rsidRPr="008305CC" w14:paraId="27D9585B" w14:textId="77777777" w:rsidTr="009272E3">
        <w:tc>
          <w:tcPr>
            <w:tcW w:w="4628" w:type="dxa"/>
            <w:tcBorders>
              <w:bottom w:val="single" w:sz="4" w:space="0" w:color="auto"/>
            </w:tcBorders>
          </w:tcPr>
          <w:p w14:paraId="0D713BBE" w14:textId="40348E20" w:rsidR="005E2CB9" w:rsidRPr="008305CC" w:rsidRDefault="005E2CB9" w:rsidP="00ED5C7A">
            <w:pPr>
              <w:outlineLvl w:val="0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Si prepareranno testi, documenti e materiali per una nuova mostra itinerante in collaborazione con il Museum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de Tor, e a seconda delle possibilità anche in collaborazione con gli altri Istituti ladini.</w:t>
            </w:r>
          </w:p>
          <w:p w14:paraId="7331C766" w14:textId="75104D45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5E13B39E" w14:textId="77777777" w:rsidR="003A422D" w:rsidRPr="008305CC" w:rsidRDefault="003A422D" w:rsidP="003A422D">
            <w:pPr>
              <w:outlineLvl w:val="0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Si prepareranno testi, documenti e materiali per una nuova mostra itinerante in collaborazione con il Museum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de Tor, e a seconda delle possibilità anche in collaborazione con gli altri Istituti ladini.</w:t>
            </w:r>
          </w:p>
          <w:p w14:paraId="57BB8C17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59C1434C" w14:textId="663F908D" w:rsidR="003A422D" w:rsidRPr="008305CC" w:rsidRDefault="003A422D" w:rsidP="003A422D">
            <w:pPr>
              <w:outlineLvl w:val="0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Si prepareranno una nuova mostra itinerante in collaborazione con il Museum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de Tor, e a seconda delle possibilità anche in collaborazione con gli altri Istituti ladini.</w:t>
            </w:r>
          </w:p>
          <w:p w14:paraId="50FA27E5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78D0BA09" w14:textId="41247A10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03BC6965" w14:textId="7E4E99FA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3. Progetti e lavori scientifici</w:t>
            </w:r>
          </w:p>
          <w:p w14:paraId="4CAA5ADC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53FB2A9F" w14:textId="28760D4C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3. Progetti e lavori scientifici</w:t>
            </w:r>
          </w:p>
          <w:p w14:paraId="3E6C9286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06547862" w14:textId="53E8F1A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3. Progetti e lavori scientifici</w:t>
            </w:r>
          </w:p>
          <w:p w14:paraId="4588F497" w14:textId="1D6D2EB0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0C98534F" w14:textId="77777777" w:rsidTr="009272E3">
        <w:tc>
          <w:tcPr>
            <w:tcW w:w="4628" w:type="dxa"/>
            <w:tcBorders>
              <w:top w:val="nil"/>
            </w:tcBorders>
          </w:tcPr>
          <w:p w14:paraId="43878A81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Linguistica computazionale applicata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</w:p>
          <w:p w14:paraId="4AFC63EA" w14:textId="38FF7B9A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Tutti i progetti lessicografici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iCs/>
                <w:sz w:val="20"/>
                <w:lang w:val="it-IT"/>
              </w:rPr>
              <w:t xml:space="preserve"> </w:t>
            </w:r>
            <w:r w:rsidRPr="008305CC">
              <w:rPr>
                <w:rFonts w:ascii="Calibri" w:hAnsi="Calibri"/>
                <w:sz w:val="20"/>
                <w:lang w:val="it-IT"/>
              </w:rPr>
              <w:t>sono eseguiti su una piattaforma informatica, elaborata in collaborazione con la ditta di informatica che lavora con banche dati in relazione tra loro e i dizionari previsti partono sia dalla seconda lingua o straniera verso il ladino e dal ladino verso la seconda lingua o straniera, con versione online.</w:t>
            </w:r>
          </w:p>
          <w:p w14:paraId="43E1D9B0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</w:tcBorders>
          </w:tcPr>
          <w:p w14:paraId="47F63E19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Linguistica computazionale applicata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</w:p>
          <w:p w14:paraId="760F07F4" w14:textId="3C35996A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Tutti i progetti lessicografici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sono eseguiti su una piattaforma informatica, elaborata in collaborazione con la ditta di informatica che lavora con banche dati in relazione tra loro e i dizionari previsti partono sia dalla seconda lingua o straniera verso il ladino e dal ladino verso la seconda lingua o straniera, con versione online.</w:t>
            </w:r>
          </w:p>
          <w:p w14:paraId="4A69087B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</w:tcBorders>
          </w:tcPr>
          <w:p w14:paraId="2A7728B6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Linguistica computazionale applicata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</w:p>
          <w:p w14:paraId="15AEB118" w14:textId="6F4B4282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Tutti i progetti lessicografici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iCs/>
                <w:sz w:val="20"/>
                <w:lang w:val="it-IT"/>
              </w:rPr>
              <w:t xml:space="preserve"> </w:t>
            </w:r>
            <w:r w:rsidRPr="008305CC">
              <w:rPr>
                <w:rFonts w:ascii="Calibri" w:hAnsi="Calibri"/>
                <w:sz w:val="20"/>
                <w:lang w:val="it-IT"/>
              </w:rPr>
              <w:t>sono eseguiti su una piattaforma informatica, elaborata in collaborazione con la ditta di informatica che lavora con banche dati in relazione tra loro e i dizionari previsti partono sia dalla seconda lingua o straniera verso il ladino e dal ladino verso la seconda lingua o straniera, con versione online.</w:t>
            </w:r>
          </w:p>
          <w:p w14:paraId="3A7744D4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1539D89D" w14:textId="77777777" w:rsidTr="009272E3">
        <w:tc>
          <w:tcPr>
            <w:tcW w:w="4628" w:type="dxa"/>
          </w:tcPr>
          <w:p w14:paraId="265EA844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Dizionari</w:t>
            </w:r>
          </w:p>
          <w:p w14:paraId="186A0A14" w14:textId="77777777" w:rsidR="005E2CB9" w:rsidRPr="008305CC" w:rsidRDefault="005E2CB9" w:rsidP="00ED5C7A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Dizionario Tedesco/Ladino della Val Badia e Ladino della Val Badia/Tedesco: </w:t>
            </w:r>
          </w:p>
          <w:p w14:paraId="37115EC8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lastRenderedPageBreak/>
              <w:t>si prosegue con i lavori sulle banche dati.</w:t>
            </w:r>
          </w:p>
          <w:p w14:paraId="306DFD5E" w14:textId="2616C0E4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-Dizionario Tedesco/Ladino della Val Gardena e Ladino della Val Gardena/Tedesco:</w:t>
            </w:r>
          </w:p>
          <w:p w14:paraId="069DC968" w14:textId="582673AE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si prosegue con i lavori sulle banche dati.</w:t>
            </w:r>
            <w:r w:rsidR="004D47A2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Si conclude per il momento la prima fase di lavoro e reso accessibile online il dizionario.</w:t>
            </w:r>
          </w:p>
          <w:p w14:paraId="0685367A" w14:textId="00D3205C" w:rsidR="005E2CB9" w:rsidRPr="008305CC" w:rsidRDefault="005E2CB9" w:rsidP="00ED5C7A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 Dizionario settoriale della pedagogia.</w:t>
            </w:r>
          </w:p>
          <w:p w14:paraId="1C489090" w14:textId="62F03D3C" w:rsidR="004D47A2" w:rsidRPr="008305CC" w:rsidRDefault="004D47A2" w:rsidP="006C10F7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67D46487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Dizionari</w:t>
            </w:r>
          </w:p>
          <w:p w14:paraId="5A217F36" w14:textId="77777777" w:rsidR="005E2CB9" w:rsidRPr="008305CC" w:rsidRDefault="005E2CB9" w:rsidP="00ED5C7A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Dizionario Tedesco/Ladino della Val Badia e Ladino della Val Badia/Tedesco: </w:t>
            </w:r>
          </w:p>
          <w:p w14:paraId="521A113C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lastRenderedPageBreak/>
              <w:t>si prosegue con i lavori sulle banche dati.</w:t>
            </w:r>
          </w:p>
          <w:p w14:paraId="4D1403BC" w14:textId="651457F8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-Dizionario Tedesco/Ladino della Val Gardena e Ladino della Val Gardena/Tedesco:</w:t>
            </w:r>
          </w:p>
          <w:p w14:paraId="13E03471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si prosegue con i lavori sulle banche dati.</w:t>
            </w:r>
          </w:p>
          <w:p w14:paraId="26DE9BEA" w14:textId="6F9634CA" w:rsidR="008711EB" w:rsidRPr="008305CC" w:rsidRDefault="008711EB" w:rsidP="008711EB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7047E624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Dizionari</w:t>
            </w:r>
          </w:p>
          <w:p w14:paraId="1154E532" w14:textId="77777777" w:rsidR="005E2CB9" w:rsidRPr="008305CC" w:rsidRDefault="005E2CB9" w:rsidP="00ED5C7A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Dizionario Tedesco/Ladino della Val Badia e Ladino della Val Badia/Tedesco: </w:t>
            </w:r>
          </w:p>
          <w:p w14:paraId="00E97B38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lastRenderedPageBreak/>
              <w:t>si prosegue con i lavori sulle banche dati.</w:t>
            </w:r>
          </w:p>
          <w:p w14:paraId="1828D4D5" w14:textId="587FB88F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-Dizionario Tedesco/Ladino della Val Gardena e Ladino della Val Gardena/Tedesco:</w:t>
            </w:r>
          </w:p>
          <w:p w14:paraId="7179BFC7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si prosegue con i lavori sulle banche dati.</w:t>
            </w:r>
          </w:p>
          <w:p w14:paraId="45101671" w14:textId="47A89A09" w:rsidR="008711EB" w:rsidRPr="008305CC" w:rsidRDefault="008711EB" w:rsidP="008711EB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</w:tr>
      <w:tr w:rsidR="006C10F7" w:rsidRPr="008305CC" w14:paraId="0A1587DA" w14:textId="77777777" w:rsidTr="009272E3">
        <w:tc>
          <w:tcPr>
            <w:tcW w:w="4628" w:type="dxa"/>
          </w:tcPr>
          <w:p w14:paraId="721A5BBD" w14:textId="77777777" w:rsidR="006C10F7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Archivio digitale delle traduzioni</w:t>
            </w:r>
          </w:p>
          <w:p w14:paraId="783E4EAD" w14:textId="77777777" w:rsidR="006C10F7" w:rsidRPr="008305CC" w:rsidRDefault="006C10F7" w:rsidP="006C10F7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realizza una banca dati di tutti i testi e tutte le traduzioni effettuate dall’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corso degli anni sino ad oggi. Il materiale può venire consultato da coloro che fanno traduzioni e utilizzato per il traduttore automatico. Le parole che mancano nei dizionari possono venire integrate. Da questa banca dati verranno inoltre selezionate le parole che non sono anche presenti nel dizionario e messe a disposizione al pubblico in una banca dati per i neologismi.</w:t>
            </w:r>
          </w:p>
          <w:p w14:paraId="397CFE9C" w14:textId="77777777" w:rsidR="006C10F7" w:rsidRPr="008305CC" w:rsidRDefault="006C10F7" w:rsidP="00ED5C7A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70741D72" w14:textId="77777777" w:rsidR="006C10F7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Archivio digitale delle traduzioni</w:t>
            </w:r>
          </w:p>
          <w:p w14:paraId="6F8FC471" w14:textId="77777777" w:rsidR="006C10F7" w:rsidRPr="008305CC" w:rsidRDefault="006C10F7" w:rsidP="006C10F7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realizza una banca dati di tutti i testi e tutte le traduzioni effettuate dall’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corso degli anni sino ad oggi. Il materiale può venire consultato da coloro che fanno traduzioni e utilizzato per il traduttore automatico. Le parole che mancano nei dizionari possono venire integrate.</w:t>
            </w:r>
          </w:p>
          <w:p w14:paraId="0B407786" w14:textId="319A8631" w:rsidR="006C10F7" w:rsidRPr="008305CC" w:rsidRDefault="006C10F7" w:rsidP="006C10F7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2A2A3419" w14:textId="77777777" w:rsidR="006C10F7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Archivio digitale delle traduzioni</w:t>
            </w:r>
          </w:p>
          <w:p w14:paraId="0FB07DB4" w14:textId="77777777" w:rsidR="006C10F7" w:rsidRPr="008305CC" w:rsidRDefault="006C10F7" w:rsidP="006C10F7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realizza una banca dati di tutti i testi e tutte le traduzioni effettuate dall’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nel corso degli anni sino ad oggi. Il materiale può venire consultato da coloro che fanno traduzioni e utilizzato per il traduttore automatico. Le parole che mancano nei dizionari possono venire integrate.</w:t>
            </w:r>
          </w:p>
          <w:p w14:paraId="433602C8" w14:textId="301D5AFB" w:rsidR="006C10F7" w:rsidRPr="008305CC" w:rsidRDefault="006C10F7" w:rsidP="006C10F7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2897C58B" w14:textId="77777777" w:rsidTr="009272E3">
        <w:tc>
          <w:tcPr>
            <w:tcW w:w="4628" w:type="dxa"/>
          </w:tcPr>
          <w:p w14:paraId="32F96AB6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  <w:t>Grammatica</w:t>
            </w:r>
          </w:p>
          <w:p w14:paraId="669B6D6A" w14:textId="67E88969" w:rsidR="005E2CB9" w:rsidRPr="008305CC" w:rsidRDefault="005E2CB9" w:rsidP="00A166B5">
            <w:pPr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>Redazione</w:t>
            </w:r>
            <w:r w:rsidR="008711EB"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, </w:t>
            </w: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impaginazione </w:t>
            </w:r>
            <w:r w:rsidR="008711EB"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e pubblicazione </w:t>
            </w: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>della Grammatica del Ladino della Val Badia.</w:t>
            </w:r>
          </w:p>
          <w:p w14:paraId="572B9192" w14:textId="77777777" w:rsidR="00FF4593" w:rsidRPr="008305CC" w:rsidRDefault="00FF4593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  <w:p w14:paraId="44FD1796" w14:textId="59C2B3CF" w:rsidR="00A84C81" w:rsidRPr="008305CC" w:rsidRDefault="00A84C81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32025B43" w14:textId="77777777" w:rsidR="005E2CB9" w:rsidRPr="008305CC" w:rsidRDefault="005E2CB9" w:rsidP="00A166B5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  <w:t>Grammatica</w:t>
            </w:r>
          </w:p>
          <w:p w14:paraId="41DCC726" w14:textId="20777D44" w:rsidR="008711EB" w:rsidRPr="008305CC" w:rsidRDefault="008711EB" w:rsidP="00A166B5">
            <w:pPr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Realizzazione </w:t>
            </w:r>
            <w:r w:rsidR="005E2CB9"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della Grammatica del Ladino della Val Badia, </w:t>
            </w: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seguendo l’esempio di quella </w:t>
            </w:r>
            <w:r w:rsidR="008700B5"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>per il</w:t>
            </w:r>
            <w:r w:rsidRPr="008305CC">
              <w:rPr>
                <w:rFonts w:asciiTheme="majorHAnsi" w:hAnsiTheme="majorHAnsi" w:cstheme="majorHAnsi"/>
                <w:color w:val="000000" w:themeColor="text1"/>
                <w:sz w:val="20"/>
                <w:lang w:val="it-IT"/>
              </w:rPr>
              <w:t xml:space="preserve"> ladino della Val Gardena.</w:t>
            </w:r>
          </w:p>
          <w:p w14:paraId="3C7EBA59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64BFAE8A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129D97C9" w14:textId="77777777" w:rsidTr="009272E3">
        <w:tc>
          <w:tcPr>
            <w:tcW w:w="4628" w:type="dxa"/>
          </w:tcPr>
          <w:p w14:paraId="13B87EF6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Neologismi</w:t>
            </w:r>
          </w:p>
          <w:p w14:paraId="53E3BF91" w14:textId="10ECF412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cerca di coordinare la creazione di neologismi assieme agli altri istituti ladini.</w:t>
            </w:r>
          </w:p>
          <w:p w14:paraId="1A8BB52B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007E1BA8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Neologismi</w:t>
            </w:r>
          </w:p>
          <w:p w14:paraId="00F7AC37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cerca di coordinare la creazione di neologismi assieme agli altri istituti ladini.</w:t>
            </w:r>
          </w:p>
          <w:p w14:paraId="7CB1EA11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38966597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Neologismi</w:t>
            </w:r>
          </w:p>
          <w:p w14:paraId="7CC42C40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Si cerca di coordinare la creazione di neologismi assieme agli altri istituti ladini.</w:t>
            </w:r>
          </w:p>
          <w:p w14:paraId="506D77E6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6C004FF7" w14:textId="77777777" w:rsidTr="009272E3">
        <w:tc>
          <w:tcPr>
            <w:tcW w:w="4628" w:type="dxa"/>
          </w:tcPr>
          <w:p w14:paraId="44909EB6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Toponomastica</w:t>
            </w:r>
          </w:p>
          <w:p w14:paraId="7B2587AD" w14:textId="4BA00228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Proseguono i lavori di aggiornamento della banca dati dei toponimi dei comuni della Val Badia e della Val Gardena.</w:t>
            </w:r>
          </w:p>
          <w:p w14:paraId="69D2F6B3" w14:textId="77777777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lavorerà anche sulla ricerca delle etimologie dei singoli nomi di luogo, integrandole nella banca dati.</w:t>
            </w:r>
          </w:p>
          <w:p w14:paraId="58353F23" w14:textId="08737E0B" w:rsidR="005E2CB9" w:rsidRPr="008305CC" w:rsidRDefault="005E2CB9" w:rsidP="00B62F9A">
            <w:pPr>
              <w:outlineLvl w:val="0"/>
              <w:rPr>
                <w:rFonts w:asciiTheme="majorHAnsi" w:eastAsia="Times New Roman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 xml:space="preserve">Si integreranno i toponimi dei comuni della Val Gardena nella </w:t>
            </w:r>
            <w:r w:rsidRPr="008305CC">
              <w:rPr>
                <w:rFonts w:asciiTheme="majorHAnsi" w:eastAsia="Times New Roman" w:hAnsiTheme="majorHAnsi" w:cstheme="majorHAnsi"/>
                <w:sz w:val="20"/>
                <w:shd w:val="clear" w:color="auto" w:fill="FFFFFF" w:themeFill="background1"/>
                <w:lang w:val="it-IT"/>
              </w:rPr>
              <w:t>mediateca dell’</w:t>
            </w:r>
            <w:proofErr w:type="spellStart"/>
            <w:r w:rsidRPr="008305CC">
              <w:rPr>
                <w:rFonts w:asciiTheme="majorHAnsi" w:eastAsia="Times New Roman" w:hAnsiTheme="majorHAnsi" w:cstheme="majorHAnsi"/>
                <w:sz w:val="20"/>
                <w:shd w:val="clear" w:color="auto" w:fill="FFFFFF" w:themeFill="background1"/>
                <w:lang w:val="it-IT"/>
              </w:rPr>
              <w:t>Istitut</w:t>
            </w:r>
            <w:proofErr w:type="spellEnd"/>
            <w:r w:rsidR="008711EB" w:rsidRPr="008305CC">
              <w:rPr>
                <w:rFonts w:asciiTheme="majorHAnsi" w:eastAsia="Times New Roman" w:hAnsiTheme="majorHAnsi" w:cstheme="majorHAnsi"/>
                <w:sz w:val="20"/>
                <w:shd w:val="clear" w:color="auto" w:fill="FFFFFF" w:themeFill="background1"/>
                <w:lang w:val="it-IT"/>
              </w:rPr>
              <w:t xml:space="preserve"> </w:t>
            </w:r>
            <w:proofErr w:type="spellStart"/>
            <w:r w:rsidR="008711EB" w:rsidRPr="008305CC">
              <w:rPr>
                <w:rFonts w:asciiTheme="majorHAnsi" w:eastAsia="Times New Roman" w:hAnsiTheme="majorHAnsi" w:cstheme="majorHAnsi"/>
                <w:sz w:val="20"/>
                <w:shd w:val="clear" w:color="auto" w:fill="FFFFFF" w:themeFill="background1"/>
                <w:lang w:val="it-IT"/>
              </w:rPr>
              <w:t>Ladin</w:t>
            </w:r>
            <w:proofErr w:type="spellEnd"/>
            <w:r w:rsidRPr="008305CC">
              <w:rPr>
                <w:rFonts w:asciiTheme="majorHAnsi" w:eastAsia="Times New Roman" w:hAnsiTheme="majorHAnsi" w:cstheme="majorHAnsi"/>
                <w:sz w:val="20"/>
                <w:shd w:val="clear" w:color="auto" w:fill="FFFFFF" w:themeFill="background1"/>
                <w:lang w:val="it-IT"/>
              </w:rPr>
              <w:t>.</w:t>
            </w:r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 xml:space="preserve"> A tal scopo </w:t>
            </w:r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lastRenderedPageBreak/>
              <w:t>si faranno anche le registrazioni audio dei toponimi gardenesi.</w:t>
            </w:r>
          </w:p>
          <w:p w14:paraId="5D4F1ECC" w14:textId="186DB8D4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Pubblicazione della app per i cellulari collegata alla banca dati dei toponimi dell’Istitut</w:t>
            </w:r>
            <w:r w:rsidR="006C10F7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o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.</w:t>
            </w:r>
          </w:p>
          <w:p w14:paraId="0012E597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3852F9C3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Toponomastica</w:t>
            </w:r>
          </w:p>
          <w:p w14:paraId="62446D01" w14:textId="3E52AA59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Proseguono i lavori di aggiornamento della banca dati dei toponimi dei comuni della Val Badia e della Val Gardena.</w:t>
            </w:r>
          </w:p>
          <w:p w14:paraId="76169DEB" w14:textId="77777777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lavorerà anche sulla ricerca delle etimologie dei singoli nomi di luogo, integrandole nella banca dati.</w:t>
            </w:r>
          </w:p>
          <w:p w14:paraId="6FFE8900" w14:textId="16006AF2" w:rsidR="005E2CB9" w:rsidRPr="008305CC" w:rsidRDefault="005E2CB9" w:rsidP="00C42206">
            <w:pPr>
              <w:outlineLvl w:val="0"/>
              <w:rPr>
                <w:rFonts w:asciiTheme="majorHAnsi" w:eastAsia="Times New Roman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50C6B84A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Toponomastica</w:t>
            </w:r>
          </w:p>
          <w:p w14:paraId="7298C173" w14:textId="2037D527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Proseguono i lavori di aggiornamento della banca dati dei toponimi dei comuni della Val Badia e della Val Gardena.</w:t>
            </w:r>
          </w:p>
          <w:p w14:paraId="69425F6C" w14:textId="77777777" w:rsidR="005E2CB9" w:rsidRPr="008305CC" w:rsidRDefault="005E2CB9" w:rsidP="0020575F">
            <w:pPr>
              <w:pStyle w:val="Textkrper2"/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lavorerà anche sulla ricerca delle etimologie dei singoli nomi di luogo, integrandole nella banca dati.</w:t>
            </w:r>
          </w:p>
          <w:p w14:paraId="12DAB938" w14:textId="30690193" w:rsidR="005E2CB9" w:rsidRPr="008305CC" w:rsidRDefault="005E2CB9" w:rsidP="00FF6AD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14BC7D13" w14:textId="77777777" w:rsidTr="009272E3">
        <w:tc>
          <w:tcPr>
            <w:tcW w:w="4628" w:type="dxa"/>
          </w:tcPr>
          <w:p w14:paraId="3F2A2E06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Storia</w:t>
            </w:r>
          </w:p>
          <w:p w14:paraId="503477E4" w14:textId="491E72CE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Redazione di un nuovo testo sulla storia dei ladini delle Dolomiti in previsione di un’edizione inglese.</w:t>
            </w:r>
          </w:p>
          <w:p w14:paraId="68C6AF3D" w14:textId="77777777" w:rsidR="005E2CB9" w:rsidRPr="008305CC" w:rsidRDefault="005E2CB9" w:rsidP="00023DB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4F2C3F6D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Storia</w:t>
            </w:r>
          </w:p>
          <w:p w14:paraId="6F8A2311" w14:textId="2255E326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Traduzione e pubblicazione di un’edizione in lingua inglese della storia dei ladini delle Dolomiti.</w:t>
            </w:r>
          </w:p>
          <w:p w14:paraId="02CA3FCA" w14:textId="65201FCD" w:rsidR="005E2CB9" w:rsidRPr="008305CC" w:rsidRDefault="005E2CB9" w:rsidP="00023DB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Pubblicazione di un’edizione in lingua ladina (ladino Val Badia)</w:t>
            </w:r>
            <w:r w:rsidR="008711EB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– per le scuole</w:t>
            </w:r>
            <w:r w:rsidR="008700B5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–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della storia dei ladini delle Dolomiti.</w:t>
            </w:r>
          </w:p>
          <w:p w14:paraId="293DA77B" w14:textId="77777777" w:rsidR="005E2CB9" w:rsidRPr="008305CC" w:rsidRDefault="005E2CB9" w:rsidP="00023DB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396E387C" w14:textId="77777777" w:rsidR="005E2CB9" w:rsidRPr="008305CC" w:rsidRDefault="005E2CB9" w:rsidP="0020575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Storia</w:t>
            </w:r>
          </w:p>
          <w:p w14:paraId="5479C10A" w14:textId="29C93FC8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Traduzione e pubblicazione di un’edizione in lingua tedesca della storia dei ladini delle Dolomiti.</w:t>
            </w:r>
          </w:p>
          <w:p w14:paraId="2D60100C" w14:textId="668224C3" w:rsidR="005E2CB9" w:rsidRPr="008305CC" w:rsidRDefault="005E2CB9" w:rsidP="00023DB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Pubblicazione di un’edizione in lingua ladina (ladino gardenese) della storia dei ladini delle Dolomiti.</w:t>
            </w:r>
          </w:p>
          <w:p w14:paraId="3D4ED7E0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64869958" w14:textId="77777777" w:rsidTr="009272E3">
        <w:tc>
          <w:tcPr>
            <w:tcW w:w="4628" w:type="dxa"/>
          </w:tcPr>
          <w:p w14:paraId="6728E770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APP LADIN</w:t>
            </w:r>
          </w:p>
          <w:p w14:paraId="2743A6B4" w14:textId="77777777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La App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è stata pensata per integrare banche date delle altre versioni ladine.</w:t>
            </w:r>
          </w:p>
          <w:p w14:paraId="2285148E" w14:textId="38E6800F" w:rsidR="005E2CB9" w:rsidRPr="008305CC" w:rsidRDefault="008711EB" w:rsidP="008700B5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 dizionari ladino-tedesco / tedesco-ladino, consultabili online, possono venire aggiunti.</w:t>
            </w:r>
          </w:p>
        </w:tc>
        <w:tc>
          <w:tcPr>
            <w:tcW w:w="4629" w:type="dxa"/>
          </w:tcPr>
          <w:p w14:paraId="695F1A42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APP LADIN</w:t>
            </w:r>
          </w:p>
          <w:p w14:paraId="007F5223" w14:textId="77777777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La App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è stata pensata per integrare banche date delle altre versioni ladine.</w:t>
            </w:r>
          </w:p>
          <w:p w14:paraId="09DF4875" w14:textId="77777777" w:rsidR="008711EB" w:rsidRPr="008305CC" w:rsidRDefault="008711EB" w:rsidP="008711EB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 dizionari ladino-tedesco / tedesco-ladino, consultabili online, possono venire aggiunti.</w:t>
            </w:r>
          </w:p>
          <w:p w14:paraId="667260B4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2F7EBB5E" w14:textId="77777777" w:rsidR="005E2CB9" w:rsidRPr="008305CC" w:rsidRDefault="005E2CB9" w:rsidP="0020575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APP LADIN</w:t>
            </w:r>
          </w:p>
          <w:p w14:paraId="2BE6D6E6" w14:textId="77777777" w:rsidR="005E2CB9" w:rsidRPr="008305CC" w:rsidRDefault="005E2CB9" w:rsidP="0020575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La App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è stata pensata per integrare banche date delle altre versioni ladine.</w:t>
            </w:r>
          </w:p>
          <w:p w14:paraId="55EB578A" w14:textId="77777777" w:rsidR="008711EB" w:rsidRPr="008305CC" w:rsidRDefault="008711EB" w:rsidP="008711EB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 dizionari ladino-tedesco / tedesco-ladino, consultabili online, possono venire aggiunti.</w:t>
            </w:r>
          </w:p>
          <w:p w14:paraId="4CF4C06B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56408EBE" w14:textId="4CED8345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60899F97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  <w:t xml:space="preserve">4. 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Lingua scritta riconosciuta ufficialmente</w:t>
            </w:r>
          </w:p>
          <w:p w14:paraId="04C427A1" w14:textId="77777777" w:rsidR="005E2CB9" w:rsidRPr="008305CC" w:rsidRDefault="005E2CB9" w:rsidP="0014597F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2F36E66F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  <w:t xml:space="preserve">4. 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Lingua scritta riconosciuta ufficialmente</w:t>
            </w:r>
          </w:p>
          <w:p w14:paraId="743100C2" w14:textId="77777777" w:rsidR="005E2CB9" w:rsidRPr="008305CC" w:rsidRDefault="005E2CB9" w:rsidP="0014597F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1A6C36EA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  <w:t xml:space="preserve">4. </w:t>
            </w: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Lingua scritta riconosciuta ufficialmente</w:t>
            </w:r>
          </w:p>
          <w:p w14:paraId="7ABE70BF" w14:textId="663DF37F" w:rsidR="005E2CB9" w:rsidRPr="008305CC" w:rsidRDefault="005E2CB9" w:rsidP="0014597F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</w:tr>
      <w:tr w:rsidR="005E2CB9" w:rsidRPr="008305CC" w14:paraId="3A5DF567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527336E9" w14:textId="00071993" w:rsidR="005E2CB9" w:rsidRPr="008305CC" w:rsidRDefault="005E2CB9" w:rsidP="0014597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usa il ladino della Val Badia nelle comunicazioni ufficiali sovraregionali valide per tutta la Ladinia.</w:t>
            </w:r>
          </w:p>
          <w:p w14:paraId="37F13357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36351849" w14:textId="7B12EE0D" w:rsidR="005E2CB9" w:rsidRPr="008305CC" w:rsidRDefault="005E2CB9" w:rsidP="0014597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usa il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Lladino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della Val Badia nelle comunicazioni ufficiali sovraregionali valide per tutta la Ladinia.</w:t>
            </w:r>
          </w:p>
          <w:p w14:paraId="3B4B74B6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047C4D3F" w14:textId="547C2516" w:rsidR="005E2CB9" w:rsidRPr="008305CC" w:rsidRDefault="005E2CB9" w:rsidP="0014597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usa il ladino della Val Badia nelle comunicazioni ufficiali sovraregionali valide per tutta la Ladinia.</w:t>
            </w:r>
          </w:p>
          <w:p w14:paraId="58C9375E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color w:val="000000"/>
                <w:sz w:val="20"/>
                <w:lang w:val="it-IT"/>
              </w:rPr>
            </w:pPr>
          </w:p>
        </w:tc>
      </w:tr>
      <w:tr w:rsidR="005E2CB9" w:rsidRPr="008305CC" w14:paraId="49E65DA7" w14:textId="627B8F1B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52C70B61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5. Archivio</w:t>
            </w:r>
          </w:p>
          <w:p w14:paraId="6B157308" w14:textId="77777777" w:rsidR="005E2CB9" w:rsidRPr="008305CC" w:rsidRDefault="005E2CB9" w:rsidP="0014597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0CF1884F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5. Archivio</w:t>
            </w:r>
          </w:p>
          <w:p w14:paraId="30EADBFD" w14:textId="77777777" w:rsidR="005E2CB9" w:rsidRPr="008305CC" w:rsidRDefault="005E2CB9" w:rsidP="0014597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26020494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5. Archivio</w:t>
            </w:r>
          </w:p>
          <w:p w14:paraId="30CCD1B0" w14:textId="16F7184D" w:rsidR="005E2CB9" w:rsidRPr="008305CC" w:rsidRDefault="005E2CB9" w:rsidP="0014597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7F62EBE3" w14:textId="77777777" w:rsidTr="009272E3">
        <w:tc>
          <w:tcPr>
            <w:tcW w:w="4628" w:type="dxa"/>
            <w:tcBorders>
              <w:top w:val="nil"/>
            </w:tcBorders>
          </w:tcPr>
          <w:p w14:paraId="6FBF7718" w14:textId="77777777" w:rsidR="005E2CB9" w:rsidRPr="008305CC" w:rsidRDefault="005E2CB9" w:rsidP="003D0919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Il collaboratore Werner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con la raccolta di materiale per l’archivio fotografico e documentale.</w:t>
            </w:r>
          </w:p>
          <w:p w14:paraId="071186A0" w14:textId="72C44CB3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</w:tcBorders>
          </w:tcPr>
          <w:p w14:paraId="29BE2643" w14:textId="77777777" w:rsidR="005E2CB9" w:rsidRPr="008305CC" w:rsidRDefault="005E2CB9" w:rsidP="003D0919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Il collaboratore Werner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con la raccolta di materiale per l’archivio fotografico e documentale.</w:t>
            </w:r>
          </w:p>
          <w:p w14:paraId="46666E08" w14:textId="3FA7F711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</w:tcBorders>
          </w:tcPr>
          <w:p w14:paraId="57B9615C" w14:textId="77777777" w:rsidR="005E2CB9" w:rsidRPr="008305CC" w:rsidRDefault="005E2CB9" w:rsidP="003D0919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 xml:space="preserve">Il collaboratore Werner 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proseguirà con la raccolta di materiale per l’archivio fotografico e documentale.</w:t>
            </w:r>
          </w:p>
          <w:p w14:paraId="629814CD" w14:textId="7ECE9F12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</w:tr>
      <w:tr w:rsidR="005E2CB9" w:rsidRPr="008305CC" w14:paraId="3F75DC81" w14:textId="77777777" w:rsidTr="009272E3">
        <w:tc>
          <w:tcPr>
            <w:tcW w:w="4628" w:type="dxa"/>
          </w:tcPr>
          <w:p w14:paraId="4727DFCB" w14:textId="2BB5CDB1" w:rsidR="005E2CB9" w:rsidRPr="008305CC" w:rsidRDefault="005E2CB9" w:rsidP="003D0919">
            <w:pPr>
              <w:rPr>
                <w:rFonts w:asciiTheme="majorHAnsi" w:hAnsiTheme="majorHAnsi" w:cstheme="majorHAnsi"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Mediateca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Rü</w:t>
            </w:r>
            <w:proofErr w:type="spellEnd"/>
            <w:r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 xml:space="preserve"> verrà aggiornata continuamente</w:t>
            </w:r>
            <w:r w:rsidR="008711EB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 xml:space="preserve"> e messa online gradualmente (ca. 30.000 mila schede sono già </w:t>
            </w:r>
            <w:r w:rsidR="008700B5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state c</w:t>
            </w:r>
            <w:r w:rsidR="008711EB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aricate).</w:t>
            </w:r>
          </w:p>
          <w:p w14:paraId="06C4D149" w14:textId="1F48CE87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04FB819C" w14:textId="12959A1E" w:rsidR="005E2CB9" w:rsidRPr="008305CC" w:rsidRDefault="005E2CB9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La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Mediateca dell’Istituto Ladino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Rü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verrà aggiornata continuamente</w:t>
            </w:r>
            <w:r w:rsidR="008711EB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r w:rsidR="008711EB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e messa online gradualmente.</w:t>
            </w:r>
          </w:p>
          <w:p w14:paraId="479D81A3" w14:textId="3A4BB214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0653A2AB" w14:textId="058CEB11" w:rsidR="005E2CB9" w:rsidRPr="008305CC" w:rsidRDefault="005E2CB9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La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Mediateca dell’Istituto Ladino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Micurá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Rü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verrà aggiornata continuamente</w:t>
            </w:r>
            <w:r w:rsidR="008711EB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r w:rsidR="008711EB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e messa online gradualmente.</w:t>
            </w:r>
          </w:p>
          <w:p w14:paraId="008312D3" w14:textId="7DD8EEF2" w:rsidR="00B059CD" w:rsidRPr="008305CC" w:rsidRDefault="00B059CD" w:rsidP="003D0919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</w:tr>
      <w:tr w:rsidR="005E2CB9" w:rsidRPr="008305CC" w14:paraId="1C32C067" w14:textId="77777777" w:rsidTr="008700B5">
        <w:tc>
          <w:tcPr>
            <w:tcW w:w="4628" w:type="dxa"/>
            <w:shd w:val="clear" w:color="auto" w:fill="FFFFFF" w:themeFill="background1"/>
          </w:tcPr>
          <w:p w14:paraId="147D9A81" w14:textId="49FA8690" w:rsidR="005E2CB9" w:rsidRPr="008305CC" w:rsidRDefault="005E2CB9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lastRenderedPageBreak/>
              <w:t>Si proseguirà, passo per passo, con la digitalizzazione di documenti scritti, file audio, video e fotografie che sono conservate presso 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27DDCFB3" w14:textId="5FC144E9" w:rsidR="00B059CD" w:rsidRPr="008305CC" w:rsidRDefault="00B059CD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  <w:shd w:val="clear" w:color="auto" w:fill="FFFFFF" w:themeFill="background1"/>
          </w:tcPr>
          <w:p w14:paraId="6FAF7C97" w14:textId="19F6B9E8" w:rsidR="005E2CB9" w:rsidRPr="008305CC" w:rsidRDefault="005E2CB9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Si proseguirà, passo per passo, con la digitalizzazione di documenti scritti, file audio, video e fotografie che sono conservate presso 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0375C86B" w14:textId="319D0402" w:rsidR="00B059CD" w:rsidRPr="008305CC" w:rsidRDefault="00B059CD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  <w:shd w:val="clear" w:color="auto" w:fill="FFFFFF" w:themeFill="background1"/>
          </w:tcPr>
          <w:p w14:paraId="3C4A1C65" w14:textId="1BE1EC29" w:rsidR="005E2CB9" w:rsidRPr="008305CC" w:rsidRDefault="005E2CB9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Si proseguirà, passo per passo, con la digitalizzazione di documenti scritti, file audio, video e fotografie che sono conservate presso 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589661CC" w14:textId="51942B33" w:rsidR="00B059CD" w:rsidRPr="008305CC" w:rsidRDefault="00B059CD" w:rsidP="003D0919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</w:tr>
      <w:tr w:rsidR="005E2CB9" w:rsidRPr="008305CC" w14:paraId="735AE6A1" w14:textId="77777777" w:rsidTr="009272E3">
        <w:tc>
          <w:tcPr>
            <w:tcW w:w="4628" w:type="dxa"/>
            <w:tcBorders>
              <w:bottom w:val="single" w:sz="4" w:space="0" w:color="auto"/>
            </w:tcBorders>
          </w:tcPr>
          <w:p w14:paraId="0C57BCFE" w14:textId="15759187" w:rsidR="005E2CB9" w:rsidRPr="008305CC" w:rsidRDefault="005E2CB9" w:rsidP="0014597F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Progetto di digitalizzazione di documenti PNRR in collaborazione con l’Università </w:t>
            </w:r>
            <w:r w:rsidR="00E256FE" w:rsidRPr="008305CC">
              <w:rPr>
                <w:rFonts w:asciiTheme="majorHAnsi" w:hAnsiTheme="majorHAnsi" w:cstheme="majorHAnsi"/>
                <w:sz w:val="20"/>
                <w:lang w:val="it-IT"/>
              </w:rPr>
              <w:t>L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a Sapienza di Roma (documenti relativi alla sociolinguistica).</w:t>
            </w:r>
          </w:p>
          <w:p w14:paraId="7E622478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4352A150" w14:textId="7BFBD4AB" w:rsidR="005E2CB9" w:rsidRPr="008305CC" w:rsidRDefault="005E2CB9" w:rsidP="006B685A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Progetto di digitalizzazione di documenti PNRR in collaborazione con l’Università </w:t>
            </w:r>
            <w:r w:rsidR="00E256FE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La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Sapienza di Roma (documenti relativi alla sociolinguistica).</w:t>
            </w:r>
          </w:p>
          <w:p w14:paraId="161E0875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1DEA7FC6" w14:textId="224A4AE8" w:rsidR="005E2CB9" w:rsidRPr="008305CC" w:rsidRDefault="005E2CB9" w:rsidP="006B685A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Progetto di digitalizzazione di documenti PNRR in collaborazione con l’Università </w:t>
            </w:r>
            <w:r w:rsidR="00E256FE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La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Sapienza di Roma (documenti relativi alla sociolinguistica).</w:t>
            </w:r>
          </w:p>
          <w:p w14:paraId="19372388" w14:textId="77777777" w:rsidR="005E2CB9" w:rsidRPr="008305CC" w:rsidRDefault="005E2CB9" w:rsidP="00ED5C7A">
            <w:pPr>
              <w:outlineLvl w:val="0"/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</w:tr>
      <w:tr w:rsidR="00AC47AF" w:rsidRPr="008305CC" w14:paraId="576B5229" w14:textId="77777777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096384E6" w14:textId="77777777" w:rsidR="00AC47AF" w:rsidRPr="008305CC" w:rsidRDefault="00AC47AF" w:rsidP="00AC47AF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6. Pubblicazioni</w:t>
            </w:r>
          </w:p>
          <w:p w14:paraId="131D4A3D" w14:textId="77777777" w:rsidR="00AC47AF" w:rsidRPr="008305CC" w:rsidRDefault="00AC47AF" w:rsidP="00ED5C7A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0EA1C7E0" w14:textId="77777777" w:rsidR="00AC47AF" w:rsidRPr="008305CC" w:rsidRDefault="00AC47AF" w:rsidP="00AC47AF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6. Pubblicazioni</w:t>
            </w:r>
          </w:p>
          <w:p w14:paraId="65B5D00A" w14:textId="77777777" w:rsidR="00AC47AF" w:rsidRPr="008305CC" w:rsidRDefault="00AC47AF" w:rsidP="00ED5C7A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66141F2D" w14:textId="77777777" w:rsidR="00AC47AF" w:rsidRPr="008305CC" w:rsidRDefault="00AC47AF" w:rsidP="00AC47AF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6. Pubblicazioni</w:t>
            </w:r>
          </w:p>
          <w:p w14:paraId="0AFAED39" w14:textId="77777777" w:rsidR="00AC47AF" w:rsidRPr="008305CC" w:rsidRDefault="00AC47AF" w:rsidP="00D2792A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3E59812B" w14:textId="2FCE9F1D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2434D12E" w14:textId="0C7D8E0A" w:rsidR="005E2CB9" w:rsidRPr="008305CC" w:rsidRDefault="005E2CB9" w:rsidP="00A018F3">
            <w:pPr>
              <w:pStyle w:val="Listenabsatz"/>
              <w:numPr>
                <w:ilvl w:val="0"/>
                <w:numId w:val="23"/>
              </w:numPr>
              <w:jc w:val="left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numero XL</w:t>
            </w:r>
            <w:r w:rsidR="008711EB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IX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</w:t>
            </w:r>
            <w:r w:rsidR="00E0279D" w:rsidRPr="008305CC">
              <w:rPr>
                <w:rFonts w:asciiTheme="majorHAnsi" w:hAnsiTheme="majorHAnsi" w:cstheme="majorHAnsi"/>
                <w:iCs/>
                <w:sz w:val="20"/>
                <w:lang w:val="it-IT"/>
              </w:rPr>
              <w:t>.</w:t>
            </w:r>
          </w:p>
          <w:p w14:paraId="7A5DE962" w14:textId="7A90BAA8" w:rsidR="00E0279D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R.</w:t>
            </w: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Videsott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, Gramatica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Val Badia</w:t>
            </w:r>
          </w:p>
          <w:p w14:paraId="251236B6" w14:textId="02174E21" w:rsidR="005E2CB9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Atti del Convegno per i 100 anni dalla divisione del territorio ladino, in collaborazione con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Cultural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r w:rsidR="00937EC2"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“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Cesa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Jan</w:t>
            </w:r>
            <w:proofErr w:type="spellEnd"/>
            <w:r w:rsidR="00937EC2"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” 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e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l’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Cultural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r w:rsidR="00937EC2"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“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Fascegn</w:t>
            </w:r>
            <w:proofErr w:type="spellEnd"/>
            <w:r w:rsidR="00937EC2"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”</w:t>
            </w: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.</w:t>
            </w:r>
          </w:p>
          <w:p w14:paraId="64762E90" w14:textId="77777777" w:rsidR="005E2CB9" w:rsidRPr="008305CC" w:rsidRDefault="005E2CB9" w:rsidP="00A018F3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M. Messner: Pubblicazione sulla resistenza al nazismo in Val Badia</w:t>
            </w:r>
          </w:p>
          <w:p w14:paraId="4E7304AF" w14:textId="3BD055EF" w:rsidR="00E0279D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Manuel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Gatterer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: La luna gelosa (edizione ladina)</w:t>
            </w:r>
          </w:p>
          <w:p w14:paraId="632AA409" w14:textId="77777777" w:rsidR="00E0279D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Carl Insam: Storia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dla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RAI Ladina</w:t>
            </w:r>
          </w:p>
          <w:p w14:paraId="33D5F5EF" w14:textId="77777777" w:rsidR="00E0279D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Ulrike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Kindl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: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Kritische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Lektüre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der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Dolomitensagen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III</w:t>
            </w:r>
          </w:p>
          <w:p w14:paraId="33468280" w14:textId="3D894554" w:rsidR="00E0279D" w:rsidRPr="008305CC" w:rsidRDefault="00E0279D" w:rsidP="00E0279D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Michaela Kostner: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Miko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sun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viac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verso i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culëures</w:t>
            </w:r>
            <w:proofErr w:type="spellEnd"/>
          </w:p>
          <w:p w14:paraId="22CA89D1" w14:textId="17E51684" w:rsidR="005E2CB9" w:rsidRPr="008305CC" w:rsidRDefault="005E2CB9" w:rsidP="00A018F3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AAVV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,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Wörterbuch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Deutsch-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Gadertaler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Ladinisch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/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Dizionar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Val Badia-Deutsch (Online)</w:t>
            </w:r>
          </w:p>
          <w:p w14:paraId="1842F35B" w14:textId="690DDDE6" w:rsidR="005E2CB9" w:rsidRPr="008305CC" w:rsidRDefault="005E2CB9" w:rsidP="00A018F3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AAVV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,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Wörterbuch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Deutsch-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Grödner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Ladinisch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/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Dizion</w:t>
            </w:r>
            <w:r w:rsidR="00A84C81"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e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 Gherdëina-Deutsch (Online)</w:t>
            </w:r>
          </w:p>
          <w:p w14:paraId="13AE7687" w14:textId="77777777" w:rsidR="005E2CB9" w:rsidRPr="008305CC" w:rsidRDefault="005E2CB9" w:rsidP="00AB22A7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433E161F" w14:textId="70D8A91A" w:rsidR="005E2CB9" w:rsidRPr="008305CC" w:rsidRDefault="005E2CB9" w:rsidP="00A018F3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Il numero </w:t>
            </w:r>
            <w:r w:rsidR="00E0279D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79EEEE36" w14:textId="7B67D586" w:rsidR="005E2CB9" w:rsidRPr="008305CC" w:rsidRDefault="005E2CB9" w:rsidP="00A018F3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AAVV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,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Wörterbuch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Deutsch-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Gadertaler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Ladinisch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/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Dizionar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Val Badia-Deutsch (Online)</w:t>
            </w:r>
          </w:p>
          <w:p w14:paraId="059C7734" w14:textId="531B727B" w:rsidR="005E2CB9" w:rsidRPr="008305CC" w:rsidRDefault="005E2CB9" w:rsidP="00A018F3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  <w:t>AAVV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,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Wörterbuch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Deutsch-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Grödner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Ladinisch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/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Dizion</w:t>
            </w:r>
            <w:r w:rsidR="00A84C81"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e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r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de Gherdëina-Deutsch (Online)</w:t>
            </w:r>
          </w:p>
          <w:p w14:paraId="653F862E" w14:textId="485A0E4C" w:rsidR="005E2CB9" w:rsidRPr="008305CC" w:rsidRDefault="005E2CB9" w:rsidP="00A018F3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W.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,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Storia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ladins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dles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Dolomites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, per le scuole (in lingua inglese)</w:t>
            </w:r>
          </w:p>
          <w:p w14:paraId="35E9F3FC" w14:textId="25FA66C3" w:rsidR="00E0279D" w:rsidRPr="008305CC" w:rsidRDefault="00E0279D" w:rsidP="00E0279D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Libro per i 50 anni dell‘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Ladin</w:t>
            </w:r>
            <w:proofErr w:type="spellEnd"/>
          </w:p>
          <w:p w14:paraId="2705E16D" w14:textId="77777777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696C46ED" w14:textId="42DC336C" w:rsidR="005E2CB9" w:rsidRPr="008305CC" w:rsidRDefault="005E2CB9" w:rsidP="00421849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numero L</w:t>
            </w:r>
            <w:r w:rsidR="00E0279D" w:rsidRPr="008305CC">
              <w:rPr>
                <w:rFonts w:asciiTheme="majorHAnsi" w:hAnsiTheme="majorHAnsi" w:cstheme="majorHAnsi"/>
                <w:sz w:val="20"/>
                <w:lang w:val="it-IT"/>
              </w:rPr>
              <w:t>I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della rivista scientifica </w:t>
            </w:r>
            <w:r w:rsidRPr="008305CC">
              <w:rPr>
                <w:rFonts w:asciiTheme="majorHAnsi" w:hAnsiTheme="majorHAnsi" w:cstheme="majorHAnsi"/>
                <w:i/>
                <w:sz w:val="20"/>
                <w:lang w:val="it-IT"/>
              </w:rPr>
              <w:t>Ladinia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7A06B84E" w14:textId="77777777" w:rsidR="005E2CB9" w:rsidRPr="008305CC" w:rsidRDefault="005E2CB9" w:rsidP="00421849">
            <w:pPr>
              <w:pStyle w:val="Listenabsatz"/>
              <w:numPr>
                <w:ilvl w:val="0"/>
                <w:numId w:val="30"/>
              </w:numPr>
              <w:jc w:val="left"/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W.</w:t>
            </w:r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 xml:space="preserve">: </w:t>
            </w:r>
            <w:r w:rsidRPr="008305CC"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  <w:t xml:space="preserve">130 </w:t>
            </w:r>
            <w:proofErr w:type="spellStart"/>
            <w:r w:rsidRPr="008305CC"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  <w:t>agn</w:t>
            </w:r>
            <w:proofErr w:type="spellEnd"/>
            <w:r w:rsidRPr="008305CC"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  <w:t xml:space="preserve"> Strada </w:t>
            </w:r>
            <w:proofErr w:type="spellStart"/>
            <w:r w:rsidRPr="008305CC"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  <w:t>dla</w:t>
            </w:r>
            <w:proofErr w:type="spellEnd"/>
            <w:r w:rsidRPr="008305CC">
              <w:rPr>
                <w:rFonts w:asciiTheme="majorHAnsi" w:eastAsia="Times New Roman" w:hAnsiTheme="majorHAnsi" w:cstheme="majorHAnsi"/>
                <w:i/>
                <w:iCs/>
                <w:sz w:val="20"/>
                <w:lang w:val="it-IT"/>
              </w:rPr>
              <w:t xml:space="preserve"> Val Badia</w:t>
            </w:r>
            <w:r w:rsidRPr="008305CC">
              <w:rPr>
                <w:rFonts w:asciiTheme="majorHAnsi" w:eastAsia="Times New Roman" w:hAnsiTheme="majorHAnsi" w:cstheme="majorHAnsi"/>
                <w:sz w:val="20"/>
                <w:lang w:val="it-IT"/>
              </w:rPr>
              <w:t>, riedizione</w:t>
            </w:r>
          </w:p>
          <w:p w14:paraId="0AC9C2AB" w14:textId="637F627E" w:rsidR="005E2CB9" w:rsidRPr="008305CC" w:rsidRDefault="005E2CB9" w:rsidP="00421849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W.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,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Storia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ladins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dles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Dolomites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, per le scuole (in lingua ladina)</w:t>
            </w:r>
          </w:p>
          <w:p w14:paraId="5C1F5CBD" w14:textId="79D8BB47" w:rsidR="005E2CB9" w:rsidRPr="008305CC" w:rsidRDefault="005E2CB9" w:rsidP="00937EC2">
            <w:pPr>
              <w:pStyle w:val="Listenabsatz"/>
              <w:numPr>
                <w:ilvl w:val="0"/>
                <w:numId w:val="30"/>
              </w:numPr>
              <w:shd w:val="clear" w:color="auto" w:fill="FFFFFF" w:themeFill="background1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W.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Pescosta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,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Storia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ladins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 xml:space="preserve"> dles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Dolomites</w:t>
            </w:r>
            <w:proofErr w:type="spellEnd"/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, per le scuole (in lingua tedesca)</w:t>
            </w:r>
          </w:p>
          <w:p w14:paraId="531D4FCB" w14:textId="2D9D6D76" w:rsidR="00E0279D" w:rsidRPr="008305CC" w:rsidRDefault="00E0279D" w:rsidP="00937EC2">
            <w:pPr>
              <w:pStyle w:val="Listenabsatz"/>
              <w:numPr>
                <w:ilvl w:val="0"/>
                <w:numId w:val="30"/>
              </w:numPr>
              <w:shd w:val="clear" w:color="auto" w:fill="FFFFFF" w:themeFill="background1"/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 xml:space="preserve">M. Forni/P. Di Giovine: edizione nuovo della </w:t>
            </w:r>
            <w:r w:rsidRPr="008305CC">
              <w:rPr>
                <w:rFonts w:asciiTheme="majorHAnsi" w:hAnsiTheme="majorHAnsi" w:cstheme="majorHAnsi"/>
                <w:bCs/>
                <w:i/>
                <w:iCs/>
                <w:sz w:val="20"/>
                <w:lang w:val="it-IT"/>
              </w:rPr>
              <w:t>Breve storia della lingua e letteratura ladina</w:t>
            </w:r>
          </w:p>
          <w:p w14:paraId="306CA5B1" w14:textId="77777777" w:rsidR="00E0279D" w:rsidRPr="008305CC" w:rsidRDefault="00E0279D" w:rsidP="00E0279D">
            <w:pPr>
              <w:pStyle w:val="Listenabsatz"/>
              <w:ind w:left="394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  <w:p w14:paraId="6946E6BE" w14:textId="3D0649E8" w:rsidR="005E2CB9" w:rsidRPr="008305CC" w:rsidRDefault="005E2CB9" w:rsidP="00ED5C7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0C5CDE4D" w14:textId="333077E0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3B6F2775" w14:textId="701C5439" w:rsidR="005E2CB9" w:rsidRPr="008305CC" w:rsidRDefault="005E2CB9" w:rsidP="00ED5C7A">
            <w:pPr>
              <w:ind w:left="34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7. </w:t>
            </w:r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Mediateca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Ladinia</w:t>
            </w:r>
            <w:r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Creativa</w:t>
            </w:r>
            <w:proofErr w:type="spellEnd"/>
          </w:p>
          <w:p w14:paraId="06DC8AC6" w14:textId="77777777" w:rsidR="005E2CB9" w:rsidRPr="008305CC" w:rsidRDefault="005E2CB9" w:rsidP="00AC47AF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5B29FB0F" w14:textId="14925FE8" w:rsidR="005E2CB9" w:rsidRPr="008305CC" w:rsidRDefault="005E2CB9" w:rsidP="001923E4">
            <w:pPr>
              <w:ind w:left="34"/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7. </w:t>
            </w:r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Mediateca </w:t>
            </w:r>
            <w:proofErr w:type="spellStart"/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Ladinia</w:t>
            </w:r>
            <w:r w:rsidR="009272E3"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Creativa</w:t>
            </w:r>
            <w:proofErr w:type="spellEnd"/>
          </w:p>
          <w:p w14:paraId="55C4823B" w14:textId="77777777" w:rsidR="005E2CB9" w:rsidRPr="008305CC" w:rsidRDefault="005E2CB9" w:rsidP="00AC47A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3EDB4A8A" w14:textId="6067B520" w:rsidR="005E2CB9" w:rsidRPr="008305CC" w:rsidRDefault="005E2CB9" w:rsidP="00AC47AF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7. </w:t>
            </w:r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Mediateca </w:t>
            </w:r>
            <w:proofErr w:type="spellStart"/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Ladinia</w:t>
            </w:r>
            <w:r w:rsidR="009272E3" w:rsidRPr="008305CC">
              <w:rPr>
                <w:rFonts w:asciiTheme="majorHAnsi" w:hAnsiTheme="majorHAnsi" w:cstheme="majorHAnsi"/>
                <w:b/>
                <w:i/>
                <w:iCs/>
                <w:sz w:val="20"/>
                <w:lang w:val="it-IT"/>
              </w:rPr>
              <w:t>Creativa</w:t>
            </w:r>
            <w:proofErr w:type="spellEnd"/>
            <w:r w:rsidR="009272E3"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 </w:t>
            </w:r>
          </w:p>
        </w:tc>
      </w:tr>
      <w:tr w:rsidR="00AC47AF" w:rsidRPr="008305CC" w14:paraId="7A9083C7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5EE035B2" w14:textId="77777777" w:rsidR="00AC47AF" w:rsidRPr="008305CC" w:rsidRDefault="00AC47AF" w:rsidP="00AC47A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Proseguimento dei lavori sulla mediateca della creatività ladina, in tutti i suoi campi (arte, musica, letteratura, video…)</w:t>
            </w:r>
          </w:p>
          <w:p w14:paraId="70F72B7A" w14:textId="77777777" w:rsidR="00AC47AF" w:rsidRPr="008305CC" w:rsidRDefault="00AC47AF" w:rsidP="00ED5C7A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0E51B3C2" w14:textId="77777777" w:rsidR="00AC47AF" w:rsidRPr="008305CC" w:rsidRDefault="00AC47AF" w:rsidP="00AC47A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Proseguimento dei lavori sulla mediateca della creatività ladina, in tutti i suoi campi (arte, musica, letteratura, video…)</w:t>
            </w:r>
          </w:p>
          <w:p w14:paraId="554BDA70" w14:textId="77777777" w:rsidR="00AC47AF" w:rsidRPr="008305CC" w:rsidRDefault="00AC47AF" w:rsidP="001923E4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6019DA6B" w14:textId="77777777" w:rsidR="00AC47AF" w:rsidRPr="008305CC" w:rsidRDefault="00AC47AF" w:rsidP="00AC47AF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Proseguimento dei lavori sulla mediateca della creatività ladina, in tutti i suoi campi (arte, musica, letteratura, video…)</w:t>
            </w:r>
          </w:p>
          <w:p w14:paraId="5A07DC05" w14:textId="77777777" w:rsidR="00AC47AF" w:rsidRPr="008305CC" w:rsidRDefault="00AC47AF" w:rsidP="001923E4">
            <w:pPr>
              <w:ind w:left="34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AC47AF" w:rsidRPr="008305CC" w14:paraId="4ABFE6B5" w14:textId="77777777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178872F3" w14:textId="77777777" w:rsidR="00AC47AF" w:rsidRPr="008305CC" w:rsidRDefault="00AC47AF" w:rsidP="00AC47A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lastRenderedPageBreak/>
              <w:t>8. Biblioteche</w:t>
            </w:r>
          </w:p>
          <w:p w14:paraId="6F481798" w14:textId="77777777" w:rsidR="00AC47AF" w:rsidRPr="008305CC" w:rsidRDefault="00AC47AF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17347D55" w14:textId="77777777" w:rsidR="00AC47AF" w:rsidRPr="008305CC" w:rsidRDefault="00AC47AF" w:rsidP="00AC47A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8. Biblioteche</w:t>
            </w:r>
          </w:p>
          <w:p w14:paraId="3BBE1C0E" w14:textId="77777777" w:rsidR="00AC47AF" w:rsidRPr="008305CC" w:rsidRDefault="00AC47AF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49916F71" w14:textId="77777777" w:rsidR="00AC47AF" w:rsidRPr="008305CC" w:rsidRDefault="00AC47AF" w:rsidP="00AC47AF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8. Biblioteche</w:t>
            </w:r>
          </w:p>
          <w:p w14:paraId="0747060D" w14:textId="77777777" w:rsidR="00AC47AF" w:rsidRPr="008305CC" w:rsidRDefault="00AC47AF" w:rsidP="00ED5C7A">
            <w:pPr>
              <w:outlineLvl w:val="0"/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100F76" w:rsidRPr="008305CC" w14:paraId="5175CE81" w14:textId="77777777" w:rsidTr="009272E3">
        <w:tc>
          <w:tcPr>
            <w:tcW w:w="4628" w:type="dxa"/>
            <w:tcBorders>
              <w:top w:val="nil"/>
              <w:bottom w:val="nil"/>
            </w:tcBorders>
          </w:tcPr>
          <w:p w14:paraId="0F774326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>Proseguirà il servizio coordinato con la biblioteca universitaria di Bolzano.</w:t>
            </w:r>
            <w:r w:rsidRPr="008305CC">
              <w:rPr>
                <w:rFonts w:ascii="Calibri" w:hAnsi="Calibri" w:cs="Verdana"/>
                <w:color w:val="FF0000"/>
                <w:sz w:val="20"/>
                <w:lang w:val="it-IT"/>
              </w:rPr>
              <w:t xml:space="preserve"> </w:t>
            </w:r>
            <w:r w:rsidRPr="008305CC">
              <w:rPr>
                <w:rFonts w:ascii="Calibri" w:hAnsi="Calibri" w:cs="Verdana"/>
                <w:sz w:val="20"/>
                <w:lang w:val="it-IT"/>
              </w:rPr>
              <w:t>La bibliotecaria continuerà a offrire un servizio di consulenza ai visitatori, soprattutto agli studenti che svolgono ricerche per la propria tesi di laurea.</w:t>
            </w:r>
          </w:p>
          <w:p w14:paraId="04FC5D98" w14:textId="2ED72A1C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nil"/>
            </w:tcBorders>
          </w:tcPr>
          <w:p w14:paraId="09E437A5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>Proseguirà il servizio coordinato con la biblioteca universitaria di Bolzano.</w:t>
            </w:r>
            <w:r w:rsidRPr="008305CC">
              <w:rPr>
                <w:rFonts w:ascii="Calibri" w:hAnsi="Calibri" w:cs="Verdana"/>
                <w:color w:val="FF0000"/>
                <w:sz w:val="20"/>
                <w:lang w:val="it-IT"/>
              </w:rPr>
              <w:t xml:space="preserve"> </w:t>
            </w:r>
            <w:r w:rsidRPr="008305CC">
              <w:rPr>
                <w:rFonts w:ascii="Calibri" w:hAnsi="Calibri" w:cs="Verdana"/>
                <w:sz w:val="20"/>
                <w:lang w:val="it-IT"/>
              </w:rPr>
              <w:t>La bibliotecaria continuerà a offrire un servizio di consulenza ai visitatori, soprattutto agli studenti che svolgono ricerche per la propria tesi di laurea.</w:t>
            </w:r>
          </w:p>
          <w:p w14:paraId="609F4318" w14:textId="6AB3AC41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14:paraId="52AA4024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>Proseguirà il servizio coordinato con la biblioteca universitaria di Bolzano.</w:t>
            </w:r>
            <w:r w:rsidRPr="008305CC">
              <w:rPr>
                <w:rFonts w:ascii="Calibri" w:hAnsi="Calibri" w:cs="Verdana"/>
                <w:color w:val="FF0000"/>
                <w:sz w:val="20"/>
                <w:lang w:val="it-IT"/>
              </w:rPr>
              <w:t xml:space="preserve"> </w:t>
            </w:r>
            <w:r w:rsidRPr="008305CC">
              <w:rPr>
                <w:rFonts w:ascii="Calibri" w:hAnsi="Calibri" w:cs="Verdana"/>
                <w:sz w:val="20"/>
                <w:lang w:val="it-IT"/>
              </w:rPr>
              <w:t>La bibliotecaria continuerà a offrire un servizio di consulenza ai visitatori, soprattutto agli studenti che svolgono ricerche per la propria tesi di laurea.</w:t>
            </w:r>
          </w:p>
          <w:p w14:paraId="58DDD65F" w14:textId="13377C5A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</w:tr>
      <w:tr w:rsidR="00100F76" w:rsidRPr="008305CC" w14:paraId="19E6218D" w14:textId="77777777" w:rsidTr="009272E3">
        <w:tc>
          <w:tcPr>
            <w:tcW w:w="4628" w:type="dxa"/>
            <w:tcBorders>
              <w:top w:val="nil"/>
              <w:bottom w:val="nil"/>
            </w:tcBorders>
          </w:tcPr>
          <w:p w14:paraId="5C740A15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dla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Crusc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>” di La Villa e per quella della Biblioteca “O. v. Wolkenstein” di Selva di Val Gardena.</w:t>
            </w:r>
          </w:p>
          <w:p w14:paraId="03E30EB5" w14:textId="6D57CD83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nil"/>
            </w:tcBorders>
          </w:tcPr>
          <w:p w14:paraId="3651B92E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dla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Crusc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>” di La Villa e per quella della Biblioteca “O. v. Wolkenstein” di Selva di Val Gardena.</w:t>
            </w:r>
          </w:p>
          <w:p w14:paraId="38B7F811" w14:textId="49936335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14:paraId="015233A1" w14:textId="77777777" w:rsidR="00100F76" w:rsidRPr="008305CC" w:rsidRDefault="00100F76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dla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 w:cs="Verdana"/>
                <w:sz w:val="20"/>
                <w:lang w:val="it-IT"/>
              </w:rPr>
              <w:t>Crusc</w:t>
            </w:r>
            <w:proofErr w:type="spellEnd"/>
            <w:r w:rsidRPr="008305CC">
              <w:rPr>
                <w:rFonts w:ascii="Calibri" w:hAnsi="Calibri" w:cs="Verdana"/>
                <w:sz w:val="20"/>
                <w:lang w:val="it-IT"/>
              </w:rPr>
              <w:t>” di La Villa e per quella della Biblioteca “O. v. Wolkenstein” di Selva di Val Gardena.</w:t>
            </w:r>
          </w:p>
          <w:p w14:paraId="04B47481" w14:textId="686B8ECD" w:rsidR="00B059CD" w:rsidRPr="008305CC" w:rsidRDefault="00B059CD" w:rsidP="00B059C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lang w:val="it-IT"/>
              </w:rPr>
            </w:pPr>
          </w:p>
        </w:tc>
      </w:tr>
      <w:tr w:rsidR="005E2CB9" w:rsidRPr="008305CC" w14:paraId="13BDB13D" w14:textId="204962D4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11A9816F" w14:textId="77777777" w:rsidR="00100F76" w:rsidRPr="008305CC" w:rsidRDefault="005E2CB9" w:rsidP="00B059CD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proseguirà con la catalogazione dei nuovi libri acquisiti.</w:t>
            </w:r>
          </w:p>
          <w:p w14:paraId="351C74DD" w14:textId="5EBE88DE" w:rsidR="00DA781C" w:rsidRPr="008305CC" w:rsidRDefault="00DA781C" w:rsidP="00B059CD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5F363CF1" w14:textId="77777777" w:rsidR="005E2CB9" w:rsidRPr="008305CC" w:rsidRDefault="005E2CB9" w:rsidP="00B059CD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proseguirà con la catalogazione dei nuovi libri acquisiti.</w:t>
            </w:r>
          </w:p>
          <w:p w14:paraId="1FBC0DAA" w14:textId="7839DF3E" w:rsidR="00B059CD" w:rsidRPr="008305CC" w:rsidRDefault="00B059CD" w:rsidP="00B059CD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51061E46" w14:textId="77777777" w:rsidR="005E2CB9" w:rsidRPr="008305CC" w:rsidRDefault="005E2CB9" w:rsidP="00B059CD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proseguirà con la catalogazione dei nuovi libri acquisiti.</w:t>
            </w:r>
          </w:p>
          <w:p w14:paraId="62C3EEF6" w14:textId="3ECCC749" w:rsidR="00B059CD" w:rsidRPr="008305CC" w:rsidRDefault="00B059CD" w:rsidP="00B059CD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5E2CB9" w:rsidRPr="008305CC" w14:paraId="6FFB4689" w14:textId="3AB2EA90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58B49CC0" w14:textId="7A02B68C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9. Mostre d’arte</w:t>
            </w:r>
          </w:p>
          <w:p w14:paraId="1CAA5118" w14:textId="72E2A6A3" w:rsidR="005E2CB9" w:rsidRPr="008305CC" w:rsidRDefault="005E2CB9" w:rsidP="00421849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3FE81BF2" w14:textId="77777777" w:rsidR="005E2CB9" w:rsidRPr="008305CC" w:rsidRDefault="005E2CB9" w:rsidP="00ED5C7A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9. Mostre d’arte</w:t>
            </w:r>
          </w:p>
          <w:p w14:paraId="4CF5C69B" w14:textId="43908F88" w:rsidR="005E2CB9" w:rsidRPr="008305CC" w:rsidRDefault="005E2CB9" w:rsidP="00DB6EDE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5F2A0F50" w14:textId="77777777" w:rsidR="005E2CB9" w:rsidRPr="008305CC" w:rsidRDefault="005E2CB9" w:rsidP="00A166B5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9. Mostre d’arte</w:t>
            </w:r>
          </w:p>
          <w:p w14:paraId="224D16C1" w14:textId="6B9A519E" w:rsidR="005E2CB9" w:rsidRPr="008305CC" w:rsidRDefault="005E2CB9" w:rsidP="00DB6EDE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DB6EDE" w:rsidRPr="008305CC" w14:paraId="71B64405" w14:textId="77777777" w:rsidTr="009272E3">
        <w:tc>
          <w:tcPr>
            <w:tcW w:w="4628" w:type="dxa"/>
            <w:tcBorders>
              <w:top w:val="nil"/>
            </w:tcBorders>
          </w:tcPr>
          <w:p w14:paraId="274D68A6" w14:textId="77777777" w:rsidR="00DB6EDE" w:rsidRPr="008305CC" w:rsidRDefault="00DB6EDE" w:rsidP="00095B2A">
            <w:pPr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Durante l’estate si organizzeranno </w:t>
            </w:r>
            <w:proofErr w:type="gram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2</w:t>
            </w:r>
            <w:proofErr w:type="gram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mostre d’arte in collaborazione con il Museum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Ciastel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 Tor e le associazioni culturali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EPL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e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Lia Mostra d’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ert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.</w:t>
            </w:r>
          </w:p>
          <w:p w14:paraId="1357CA76" w14:textId="1502CBB4" w:rsidR="00F60C81" w:rsidRPr="008305CC" w:rsidRDefault="00F60C81" w:rsidP="00095B2A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</w:tcBorders>
          </w:tcPr>
          <w:p w14:paraId="29FED4C1" w14:textId="6F68291B" w:rsidR="00DB6EDE" w:rsidRPr="008305CC" w:rsidRDefault="00DB6EDE" w:rsidP="00095B2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Durante l’estate si organizzeranno </w:t>
            </w:r>
            <w:proofErr w:type="gram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2</w:t>
            </w:r>
            <w:proofErr w:type="gram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mostre d’arte in collaborazione con il Museum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Ciatel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 Tor e l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e 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associazion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>i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cultural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>i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EPL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>e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Lia Mostra d’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ert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</w:tc>
        <w:tc>
          <w:tcPr>
            <w:tcW w:w="4630" w:type="dxa"/>
            <w:tcBorders>
              <w:top w:val="nil"/>
            </w:tcBorders>
          </w:tcPr>
          <w:p w14:paraId="3034B952" w14:textId="0EF2BE23" w:rsidR="00DB6EDE" w:rsidRPr="008305CC" w:rsidRDefault="00DB6EDE" w:rsidP="00095B2A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Durante l’estate si organizzeranno </w:t>
            </w:r>
            <w:proofErr w:type="gram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2</w:t>
            </w:r>
            <w:proofErr w:type="gram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mostre d’arte in collaborazione con il Museum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Ciatel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 Tor e 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le associazioni culturali </w:t>
            </w:r>
            <w:r w:rsidR="00B23793"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EPL</w:t>
            </w:r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e </w:t>
            </w:r>
            <w:r w:rsidR="00B23793"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Lia Mostra d’</w:t>
            </w:r>
            <w:proofErr w:type="spellStart"/>
            <w:r w:rsidR="00B23793"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ert</w:t>
            </w:r>
            <w:proofErr w:type="spellEnd"/>
            <w:r w:rsidR="00B23793"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</w:tc>
      </w:tr>
      <w:tr w:rsidR="009272E3" w:rsidRPr="008305CC" w14:paraId="6EFFD305" w14:textId="77777777" w:rsidTr="009272E3">
        <w:tc>
          <w:tcPr>
            <w:tcW w:w="4628" w:type="dxa"/>
          </w:tcPr>
          <w:p w14:paraId="4553A641" w14:textId="176881A5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Attraverso le mostre nell’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a San Martino in Badia dovrebbe venire garantita la possibilità agli artisti e alle artiste di farsi conoscere per la prima volta ad un pubblico più ampio.</w:t>
            </w:r>
          </w:p>
          <w:p w14:paraId="147A9153" w14:textId="304AD899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326BD316" w14:textId="485DE9A9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Attraverso le mostre nell’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a San Martino in Badia dovrebbe venire garantita la possibilità agli artisti e alle artiste di farsi conoscere per la prima volta ad un pubblico più ampio.</w:t>
            </w:r>
          </w:p>
          <w:p w14:paraId="3D25D859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6D8DB035" w14:textId="511670A4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Attraverso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lle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mostre nell’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a San Martino in Badia dovrebbe venire garantita la possibilità agli artisti e alle artiste di farsi conoscere per la prima volta ad un pubblico più ampio.</w:t>
            </w:r>
          </w:p>
          <w:p w14:paraId="6FE994D6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9272E3" w:rsidRPr="008305CC" w14:paraId="6AC00CC4" w14:textId="77777777" w:rsidTr="009272E3">
        <w:tc>
          <w:tcPr>
            <w:tcW w:w="4628" w:type="dxa"/>
            <w:tcBorders>
              <w:bottom w:val="nil"/>
            </w:tcBorders>
          </w:tcPr>
          <w:p w14:paraId="39FDC1BA" w14:textId="02FFB035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Mostra y pubblicazione di un catalogo della mostra “La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berstot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Lenert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” (Ortisei) in collaborazione con il Circolo e il Museum de Gherdëina</w:t>
            </w:r>
            <w:r w:rsidR="00937EC2"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29D7FCBA" w14:textId="77777777" w:rsidR="008B793C" w:rsidRPr="008305CC" w:rsidRDefault="008B793C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nil"/>
            </w:tcBorders>
          </w:tcPr>
          <w:p w14:paraId="56FDD057" w14:textId="7F29F8E4" w:rsidR="009272E3" w:rsidRPr="008305CC" w:rsidRDefault="00937EC2" w:rsidP="009272E3">
            <w:pPr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Preparare una mostra di modelli di attrezzi </w:t>
            </w:r>
            <w:r w:rsidR="00ED1923" w:rsidRPr="008305CC">
              <w:rPr>
                <w:rFonts w:asciiTheme="majorHAnsi" w:hAnsiTheme="majorHAnsi" w:cstheme="majorHAnsi"/>
                <w:sz w:val="20"/>
                <w:lang w:val="it-IT"/>
              </w:rPr>
              <w:t>di una volta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in Val Gardena e pubblicare in aggiunta un catalogo della mostra che documenta i mestieri </w:t>
            </w:r>
            <w:r w:rsidR="00ED1923" w:rsidRPr="008305CC">
              <w:rPr>
                <w:rFonts w:asciiTheme="majorHAnsi" w:hAnsiTheme="majorHAnsi" w:cstheme="majorHAnsi"/>
                <w:sz w:val="20"/>
                <w:lang w:val="it-IT"/>
              </w:rPr>
              <w:t>antichi</w:t>
            </w: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, anche per mezzo di interviste (audio e video) a persone che ancora oggi si occupano di tali attività.</w:t>
            </w:r>
          </w:p>
          <w:p w14:paraId="5E0724E4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nil"/>
            </w:tcBorders>
          </w:tcPr>
          <w:p w14:paraId="531F16F1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9272E3" w:rsidRPr="008305CC" w14:paraId="4ABFE59C" w14:textId="57E4C5AA" w:rsidTr="009272E3">
        <w:tc>
          <w:tcPr>
            <w:tcW w:w="4628" w:type="dxa"/>
            <w:tcBorders>
              <w:top w:val="single" w:sz="4" w:space="0" w:color="auto"/>
            </w:tcBorders>
          </w:tcPr>
          <w:p w14:paraId="36D88D92" w14:textId="49255E44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b/>
                <w:sz w:val="20"/>
                <w:lang w:val="it-IT"/>
              </w:rPr>
              <w:t>10. Servizio di consulenza linguistica e traduzioni</w:t>
            </w:r>
          </w:p>
          <w:p w14:paraId="1A3AFDE0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</w:tcPr>
          <w:p w14:paraId="7AC82C7E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b/>
                <w:sz w:val="20"/>
                <w:lang w:val="it-IT"/>
              </w:rPr>
              <w:t>10. Servizio di consulenza linguistica e traduzioni</w:t>
            </w:r>
          </w:p>
          <w:p w14:paraId="642A35A4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690E61C1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  <w:r w:rsidRPr="008305CC">
              <w:rPr>
                <w:rFonts w:ascii="Calibri" w:hAnsi="Calibri"/>
                <w:b/>
                <w:sz w:val="20"/>
                <w:lang w:val="it-IT"/>
              </w:rPr>
              <w:t>10. Servizio di consulenza linguistica e traduzioni</w:t>
            </w:r>
          </w:p>
          <w:p w14:paraId="6C9A0DBE" w14:textId="0BD10DB1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9272E3" w:rsidRPr="008305CC" w14:paraId="1B1ED39F" w14:textId="77777777" w:rsidTr="009272E3">
        <w:tc>
          <w:tcPr>
            <w:tcW w:w="4628" w:type="dxa"/>
          </w:tcPr>
          <w:p w14:paraId="0751FA63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lastRenderedPageBreak/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35E1AFB3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  <w:tc>
          <w:tcPr>
            <w:tcW w:w="4629" w:type="dxa"/>
          </w:tcPr>
          <w:p w14:paraId="0045F4CF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2E1E2378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  <w:tc>
          <w:tcPr>
            <w:tcW w:w="4630" w:type="dxa"/>
          </w:tcPr>
          <w:p w14:paraId="3D8950A6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55438A55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</w:tr>
      <w:tr w:rsidR="009272E3" w:rsidRPr="008305CC" w14:paraId="64F26510" w14:textId="77777777" w:rsidTr="009272E3">
        <w:tc>
          <w:tcPr>
            <w:tcW w:w="4628" w:type="dxa"/>
            <w:tcBorders>
              <w:bottom w:val="single" w:sz="4" w:space="0" w:color="auto"/>
            </w:tcBorders>
          </w:tcPr>
          <w:p w14:paraId="2165BBF9" w14:textId="6E1ABED5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offrono consulenza linguistica</w:t>
            </w:r>
            <w:r w:rsidR="00937EC2" w:rsidRPr="008305CC">
              <w:rPr>
                <w:rFonts w:ascii="Calibri" w:hAnsi="Calibri"/>
                <w:sz w:val="20"/>
                <w:lang w:val="it-IT"/>
              </w:rPr>
              <w:t>, o meglio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corsi di lingua</w:t>
            </w:r>
            <w:r w:rsidR="00937EC2" w:rsidRPr="008305CC">
              <w:rPr>
                <w:rFonts w:ascii="Calibri" w:hAnsi="Calibri"/>
                <w:sz w:val="20"/>
                <w:lang w:val="it-IT"/>
              </w:rPr>
              <w:t>,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alle Istituzioni ladine (RAI, scuole, Musei, Comuni)</w:t>
            </w:r>
            <w:r w:rsidR="00937EC2" w:rsidRPr="008305CC">
              <w:rPr>
                <w:rFonts w:ascii="Calibri" w:hAnsi="Calibri"/>
                <w:sz w:val="20"/>
                <w:lang w:val="it-IT"/>
              </w:rPr>
              <w:t>.</w:t>
            </w:r>
          </w:p>
          <w:p w14:paraId="799A09A9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731C7682" w14:textId="77777777" w:rsidR="00937EC2" w:rsidRPr="008305CC" w:rsidRDefault="00937EC2" w:rsidP="00937EC2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offrono consulenza linguistica, o meglio corsi di lingua, alle Istituzioni ladine (RAI, scuole, Musei, Comuni).</w:t>
            </w:r>
          </w:p>
          <w:p w14:paraId="25719BE5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25FB58D5" w14:textId="77777777" w:rsidR="00937EC2" w:rsidRPr="008305CC" w:rsidRDefault="00937EC2" w:rsidP="00937EC2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offrono consulenza linguistica, o meglio corsi di lingua, alle Istituzioni ladine (RAI, scuole, Musei, Comuni).</w:t>
            </w:r>
          </w:p>
          <w:p w14:paraId="127671A4" w14:textId="77777777" w:rsidR="009272E3" w:rsidRPr="008305CC" w:rsidRDefault="009272E3" w:rsidP="009272E3">
            <w:pPr>
              <w:rPr>
                <w:rFonts w:ascii="Calibri" w:hAnsi="Calibri"/>
                <w:b/>
                <w:sz w:val="20"/>
                <w:lang w:val="it-IT"/>
              </w:rPr>
            </w:pPr>
          </w:p>
        </w:tc>
      </w:tr>
      <w:tr w:rsidR="009272E3" w:rsidRPr="008305CC" w14:paraId="6F5A5A70" w14:textId="77777777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15D616BC" w14:textId="77777777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11. Contatti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interladini</w:t>
            </w:r>
            <w:proofErr w:type="spellEnd"/>
          </w:p>
          <w:p w14:paraId="2DF53244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6798BDCB" w14:textId="77777777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11. Contatti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interladini</w:t>
            </w:r>
            <w:proofErr w:type="spellEnd"/>
          </w:p>
          <w:p w14:paraId="329625DB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64D8A99F" w14:textId="77777777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11. Contatti </w:t>
            </w:r>
            <w:proofErr w:type="spellStart"/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>interladini</w:t>
            </w:r>
            <w:proofErr w:type="spellEnd"/>
          </w:p>
          <w:p w14:paraId="45372384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  <w:tr w:rsidR="009272E3" w:rsidRPr="008305CC" w14:paraId="5B9C36B3" w14:textId="0CCA83BD" w:rsidTr="009272E3">
        <w:tc>
          <w:tcPr>
            <w:tcW w:w="4628" w:type="dxa"/>
            <w:tcBorders>
              <w:top w:val="nil"/>
              <w:bottom w:val="nil"/>
            </w:tcBorders>
          </w:tcPr>
          <w:p w14:paraId="2BDB5643" w14:textId="1D8836F1" w:rsidR="009272E3" w:rsidRPr="008305CC" w:rsidRDefault="009272E3" w:rsidP="009272E3">
            <w:pPr>
              <w:rPr>
                <w:rFonts w:ascii="Calibri" w:hAnsi="Calibri"/>
                <w:i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continuerà a far parte del comitato scientifico 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="Calibri" w:hAnsi="Calibri"/>
                <w:iCs/>
                <w:sz w:val="20"/>
                <w:lang w:val="it-IT"/>
              </w:rPr>
              <w:t xml:space="preserve"> e 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“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”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.</w:t>
            </w:r>
          </w:p>
          <w:p w14:paraId="188105F3" w14:textId="7DFA278B" w:rsidR="009272E3" w:rsidRPr="008305CC" w:rsidRDefault="009272E3" w:rsidP="009272E3">
            <w:pPr>
              <w:rPr>
                <w:rFonts w:asciiTheme="majorHAnsi" w:hAnsiTheme="majorHAnsi" w:cstheme="majorHAnsi"/>
                <w:bCs/>
                <w:iCs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nil"/>
            </w:tcBorders>
          </w:tcPr>
          <w:p w14:paraId="5B5970C7" w14:textId="0DB074CD" w:rsidR="009272E3" w:rsidRPr="008305CC" w:rsidRDefault="009272E3" w:rsidP="009272E3">
            <w:pPr>
              <w:rPr>
                <w:rFonts w:ascii="Calibri" w:hAnsi="Calibri"/>
                <w:iCs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continuerà a far parte del comitato scientifico 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="Calibri" w:hAnsi="Calibri"/>
                <w:iCs/>
                <w:sz w:val="20"/>
                <w:lang w:val="it-IT"/>
              </w:rPr>
              <w:t xml:space="preserve"> e 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“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”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.</w:t>
            </w:r>
          </w:p>
          <w:p w14:paraId="28CDF20D" w14:textId="06E1FC01" w:rsidR="009272E3" w:rsidRPr="008305CC" w:rsidRDefault="009272E3" w:rsidP="009272E3">
            <w:pPr>
              <w:rPr>
                <w:rFonts w:asciiTheme="majorHAnsi" w:hAnsiTheme="majorHAnsi" w:cstheme="majorHAnsi"/>
                <w:iCs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14:paraId="21C531C0" w14:textId="457D8742" w:rsidR="009272E3" w:rsidRPr="008305CC" w:rsidRDefault="009272E3" w:rsidP="009272E3">
            <w:pPr>
              <w:rPr>
                <w:rFonts w:ascii="Calibri" w:hAnsi="Calibri"/>
                <w:iCs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="Calibri" w:hAnsi="Calibr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 continuerà a far parte del comitato scientifico 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="Calibri" w:hAnsi="Calibri"/>
                <w:iCs/>
                <w:sz w:val="20"/>
                <w:lang w:val="it-IT"/>
              </w:rPr>
              <w:t xml:space="preserve"> e 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dell’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="Calibri" w:hAnsi="Calibri"/>
                <w:i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i/>
                <w:sz w:val="20"/>
                <w:lang w:val="it-IT"/>
              </w:rPr>
              <w:t xml:space="preserve"> </w:t>
            </w:r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“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bCs/>
                <w:i/>
                <w:sz w:val="20"/>
                <w:lang w:val="it-IT"/>
              </w:rPr>
              <w:t>”</w:t>
            </w:r>
            <w:r w:rsidRPr="008305CC">
              <w:rPr>
                <w:rFonts w:ascii="Calibri" w:hAnsi="Calibri"/>
                <w:i/>
                <w:sz w:val="20"/>
                <w:lang w:val="it-IT"/>
              </w:rPr>
              <w:t>.</w:t>
            </w:r>
          </w:p>
          <w:p w14:paraId="54704655" w14:textId="62AF04A5" w:rsidR="009272E3" w:rsidRPr="008305CC" w:rsidRDefault="009272E3" w:rsidP="009272E3">
            <w:pPr>
              <w:rPr>
                <w:rFonts w:asciiTheme="majorHAnsi" w:hAnsiTheme="majorHAnsi" w:cstheme="majorHAnsi"/>
                <w:iCs/>
                <w:sz w:val="20"/>
                <w:lang w:val="it-IT"/>
              </w:rPr>
            </w:pPr>
          </w:p>
        </w:tc>
      </w:tr>
      <w:tr w:rsidR="009272E3" w:rsidRPr="008305CC" w14:paraId="68196DF3" w14:textId="77777777" w:rsidTr="00ED1923">
        <w:tc>
          <w:tcPr>
            <w:tcW w:w="462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D69310" w14:textId="53657942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e la direttrice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sono nella Commissione culturale dell’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</w:p>
          <w:p w14:paraId="56C4BBE9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4D518C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e la direttrice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sono nella Commissione culturale dell’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="Calibri" w:hAnsi="Calibri"/>
                <w:sz w:val="20"/>
                <w:lang w:val="it-IT"/>
              </w:rPr>
              <w:t xml:space="preserve">. </w:t>
            </w:r>
          </w:p>
          <w:p w14:paraId="5469B5BB" w14:textId="4E8862D3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53692F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Il direttore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Cësa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de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Jan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e la direttrice dell’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Majon</w:t>
            </w:r>
            <w:proofErr w:type="spellEnd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 xml:space="preserve"> di </w:t>
            </w:r>
            <w:proofErr w:type="spellStart"/>
            <w:r w:rsidRPr="008305CC">
              <w:rPr>
                <w:rFonts w:asciiTheme="majorHAnsi" w:hAnsiTheme="majorHAnsi" w:cstheme="majorHAnsi"/>
                <w:i/>
                <w:iCs/>
                <w:sz w:val="20"/>
                <w:lang w:val="it-IT"/>
              </w:rPr>
              <w:t>Fascegn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sono nella Commissione culturale dell’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Istitut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Ladin</w:t>
            </w:r>
            <w:proofErr w:type="spellEnd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.</w:t>
            </w:r>
            <w:r w:rsidRPr="008305CC">
              <w:rPr>
                <w:rFonts w:ascii="Calibri" w:hAnsi="Calibri"/>
                <w:sz w:val="20"/>
                <w:lang w:val="it-IT"/>
              </w:rPr>
              <w:t xml:space="preserve"> </w:t>
            </w:r>
          </w:p>
          <w:p w14:paraId="766DA9D6" w14:textId="3BADE530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</w:tr>
      <w:tr w:rsidR="009272E3" w:rsidRPr="008305CC" w14:paraId="46774EA4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5485BA03" w14:textId="3E931779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retoromanci</w:t>
            </w:r>
            <w:proofErr w:type="spellEnd"/>
            <w:r w:rsidR="00937EC2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(Friuli e Grigioni).</w:t>
            </w:r>
          </w:p>
          <w:p w14:paraId="4B212431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1E5D8EDC" w14:textId="40E57A56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retoromanci</w:t>
            </w:r>
            <w:proofErr w:type="spellEnd"/>
            <w:r w:rsidR="00937EC2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(Friuli e Grigioni).</w:t>
            </w:r>
          </w:p>
          <w:p w14:paraId="517645A4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2A925CDA" w14:textId="411E4262" w:rsidR="009272E3" w:rsidRPr="008305CC" w:rsidRDefault="009272E3" w:rsidP="009272E3">
            <w:pPr>
              <w:rPr>
                <w:rFonts w:asciiTheme="majorHAnsi" w:hAnsiTheme="majorHAnsi" w:cstheme="majorHAnsi"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8305CC">
              <w:rPr>
                <w:rFonts w:asciiTheme="majorHAnsi" w:hAnsiTheme="majorHAnsi" w:cstheme="majorHAnsi"/>
                <w:sz w:val="20"/>
                <w:lang w:val="it-IT"/>
              </w:rPr>
              <w:t>retoromanci</w:t>
            </w:r>
            <w:proofErr w:type="spellEnd"/>
            <w:r w:rsidR="00937EC2" w:rsidRPr="008305CC">
              <w:rPr>
                <w:rFonts w:asciiTheme="majorHAnsi" w:hAnsiTheme="majorHAnsi" w:cstheme="majorHAnsi"/>
                <w:sz w:val="20"/>
                <w:lang w:val="it-IT"/>
              </w:rPr>
              <w:t xml:space="preserve"> (Friuli e Grigioni).</w:t>
            </w:r>
          </w:p>
          <w:p w14:paraId="415A7640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</w:p>
        </w:tc>
      </w:tr>
      <w:tr w:rsidR="009272E3" w:rsidRPr="008305CC" w14:paraId="620DE0A5" w14:textId="5B2A92A9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0E5B7E5A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  <w:t xml:space="preserve">12. </w:t>
            </w:r>
            <w:r w:rsidRPr="008305CC">
              <w:rPr>
                <w:rFonts w:ascii="Calibri" w:hAnsi="Calibri"/>
                <w:b/>
                <w:sz w:val="20"/>
                <w:lang w:val="it-IT"/>
              </w:rPr>
              <w:t>Premi per tesi di laurea e dissertazioni su argomenti ladini</w:t>
            </w:r>
          </w:p>
          <w:p w14:paraId="6AEA765D" w14:textId="33E4E8AC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4FC0B045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  <w:t xml:space="preserve">12. </w:t>
            </w:r>
            <w:r w:rsidRPr="008305CC">
              <w:rPr>
                <w:rFonts w:ascii="Calibri" w:hAnsi="Calibri"/>
                <w:b/>
                <w:sz w:val="20"/>
                <w:lang w:val="it-IT"/>
              </w:rPr>
              <w:t>Premi per tesi di laurea e dissertazioni su argomenti ladini</w:t>
            </w:r>
          </w:p>
          <w:p w14:paraId="3FCBC55F" w14:textId="2F346BCE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649CCEEB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  <w:t xml:space="preserve">12. </w:t>
            </w:r>
            <w:r w:rsidRPr="008305CC">
              <w:rPr>
                <w:rFonts w:ascii="Calibri" w:hAnsi="Calibri"/>
                <w:b/>
                <w:sz w:val="20"/>
                <w:lang w:val="it-IT"/>
              </w:rPr>
              <w:t>Premi per tesi di laurea e dissertazioni su argomenti ladini</w:t>
            </w:r>
          </w:p>
          <w:p w14:paraId="28FD1EFC" w14:textId="7616B900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</w:tr>
      <w:tr w:rsidR="009272E3" w:rsidRPr="008305CC" w14:paraId="5BB808DC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658D9525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premieranno le tesi riguardanti la realtà ladina. Può essere assegnato un premio massimo di 2.000,00 euro.</w:t>
            </w:r>
          </w:p>
          <w:p w14:paraId="663AE70A" w14:textId="663049D6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718644B4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premieranno le tesi riguardanti la realtà ladina. Può essere assegnato un premio massimo di 2.000,00 euro.</w:t>
            </w:r>
          </w:p>
          <w:p w14:paraId="7CBE5FE4" w14:textId="09188E63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637871D5" w14:textId="77777777" w:rsidR="009272E3" w:rsidRPr="008305CC" w:rsidRDefault="009272E3" w:rsidP="009272E3">
            <w:pPr>
              <w:rPr>
                <w:rFonts w:ascii="Calibri" w:hAnsi="Calibri"/>
                <w:sz w:val="20"/>
                <w:lang w:val="it-IT"/>
              </w:rPr>
            </w:pPr>
            <w:r w:rsidRPr="008305CC">
              <w:rPr>
                <w:rFonts w:ascii="Calibri" w:hAnsi="Calibri"/>
                <w:sz w:val="20"/>
                <w:lang w:val="it-IT"/>
              </w:rPr>
              <w:t>Si premieranno le tesi riguardanti la realtà ladina. Può essere assegnato un premio massimo di 2.000,00 euro.</w:t>
            </w:r>
          </w:p>
          <w:p w14:paraId="2E71B84C" w14:textId="60C421B8" w:rsidR="009272E3" w:rsidRPr="008305CC" w:rsidRDefault="009272E3" w:rsidP="009272E3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lang w:val="it-IT"/>
              </w:rPr>
            </w:pPr>
          </w:p>
        </w:tc>
      </w:tr>
      <w:tr w:rsidR="009272E3" w:rsidRPr="008305CC" w14:paraId="2E1CC0A2" w14:textId="1528EFD5" w:rsidTr="009272E3">
        <w:tc>
          <w:tcPr>
            <w:tcW w:w="4628" w:type="dxa"/>
            <w:tcBorders>
              <w:top w:val="single" w:sz="4" w:space="0" w:color="auto"/>
              <w:bottom w:val="nil"/>
            </w:tcBorders>
          </w:tcPr>
          <w:p w14:paraId="52DA77A8" w14:textId="77777777" w:rsidR="009272E3" w:rsidRPr="008305CC" w:rsidRDefault="009272E3" w:rsidP="009272E3">
            <w:pPr>
              <w:rPr>
                <w:rFonts w:ascii="Calibri" w:hAnsi="Calibri" w:cs="Calibr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13. </w:t>
            </w:r>
            <w:r w:rsidRPr="008305CC">
              <w:rPr>
                <w:rFonts w:ascii="Calibri" w:hAnsi="Calibri" w:cs="Calibri"/>
                <w:b/>
                <w:sz w:val="20"/>
                <w:lang w:val="it-IT"/>
              </w:rPr>
              <w:t>Arredi e apparecchi elettronici</w:t>
            </w:r>
          </w:p>
          <w:p w14:paraId="7654E238" w14:textId="77777777" w:rsidR="009272E3" w:rsidRPr="008305CC" w:rsidRDefault="009272E3" w:rsidP="009272E3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nil"/>
            </w:tcBorders>
          </w:tcPr>
          <w:p w14:paraId="127AC707" w14:textId="77777777" w:rsidR="009272E3" w:rsidRPr="008305CC" w:rsidRDefault="009272E3" w:rsidP="009272E3">
            <w:pPr>
              <w:rPr>
                <w:rFonts w:ascii="Calibri" w:hAnsi="Calibri" w:cs="Calibr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13. </w:t>
            </w:r>
            <w:r w:rsidRPr="008305CC">
              <w:rPr>
                <w:rFonts w:ascii="Calibri" w:hAnsi="Calibri" w:cs="Calibri"/>
                <w:b/>
                <w:sz w:val="20"/>
                <w:lang w:val="it-IT"/>
              </w:rPr>
              <w:t>Arredi e apparecchi elettronici</w:t>
            </w:r>
          </w:p>
          <w:p w14:paraId="317785E4" w14:textId="77777777" w:rsidR="009272E3" w:rsidRPr="008305CC" w:rsidRDefault="009272E3" w:rsidP="009272E3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nil"/>
            </w:tcBorders>
          </w:tcPr>
          <w:p w14:paraId="17442640" w14:textId="77777777" w:rsidR="009272E3" w:rsidRPr="008305CC" w:rsidRDefault="009272E3" w:rsidP="009272E3">
            <w:pPr>
              <w:rPr>
                <w:rFonts w:ascii="Calibri" w:hAnsi="Calibri" w:cs="Calibri"/>
                <w:b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/>
                <w:sz w:val="20"/>
                <w:lang w:val="it-IT"/>
              </w:rPr>
              <w:t xml:space="preserve">13. </w:t>
            </w:r>
            <w:r w:rsidRPr="008305CC">
              <w:rPr>
                <w:rFonts w:ascii="Calibri" w:hAnsi="Calibri" w:cs="Calibri"/>
                <w:b/>
                <w:sz w:val="20"/>
                <w:lang w:val="it-IT"/>
              </w:rPr>
              <w:t>Arredi e apparecchi elettronici</w:t>
            </w:r>
          </w:p>
          <w:p w14:paraId="19A9621B" w14:textId="075FA375" w:rsidR="009272E3" w:rsidRPr="008305CC" w:rsidRDefault="009272E3" w:rsidP="009272E3">
            <w:pPr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</w:p>
        </w:tc>
      </w:tr>
      <w:tr w:rsidR="009272E3" w:rsidRPr="008305CC" w14:paraId="11AA071B" w14:textId="77777777" w:rsidTr="009272E3"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14:paraId="428EC24A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Sostituzione di alcuni computer</w:t>
            </w:r>
          </w:p>
          <w:p w14:paraId="79C06134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Acquisto di un MacBook Pro</w:t>
            </w:r>
          </w:p>
          <w:p w14:paraId="645DFD4D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lastRenderedPageBreak/>
              <w:t>Acquisto di updates per diversi programmi informatici</w:t>
            </w:r>
          </w:p>
          <w:p w14:paraId="04CB6518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Attrezzature per ufficio</w:t>
            </w:r>
          </w:p>
          <w:p w14:paraId="71E7391D" w14:textId="3AABD724" w:rsidR="00937EC2" w:rsidRPr="008305CC" w:rsidRDefault="00937EC2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Arredamento per l’archivio</w:t>
            </w:r>
          </w:p>
          <w:p w14:paraId="68D3B769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29" w:type="dxa"/>
            <w:tcBorders>
              <w:top w:val="nil"/>
              <w:bottom w:val="single" w:sz="4" w:space="0" w:color="auto"/>
            </w:tcBorders>
          </w:tcPr>
          <w:p w14:paraId="22B39D2D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lastRenderedPageBreak/>
              <w:t>Sostituzione di alcuni computer</w:t>
            </w:r>
          </w:p>
          <w:p w14:paraId="5FA18995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Acquisto di un MacBook Pro</w:t>
            </w:r>
          </w:p>
          <w:p w14:paraId="532808D9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lastRenderedPageBreak/>
              <w:t>Acquisto di updates per diversi programmi informatici</w:t>
            </w:r>
          </w:p>
          <w:p w14:paraId="41E84001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Attrezzature per ufficio</w:t>
            </w:r>
          </w:p>
          <w:p w14:paraId="1D30254B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  <w:tc>
          <w:tcPr>
            <w:tcW w:w="4630" w:type="dxa"/>
            <w:tcBorders>
              <w:top w:val="nil"/>
              <w:bottom w:val="single" w:sz="4" w:space="0" w:color="auto"/>
            </w:tcBorders>
          </w:tcPr>
          <w:p w14:paraId="6387126B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lastRenderedPageBreak/>
              <w:t>Sostituzione di alcuni computer</w:t>
            </w:r>
          </w:p>
          <w:p w14:paraId="4FDA8DE7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Acquisto di un MacBook Pro</w:t>
            </w:r>
          </w:p>
          <w:p w14:paraId="0E82BA80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lastRenderedPageBreak/>
              <w:t>Acquisto di updates per diversi programmi informatici</w:t>
            </w:r>
          </w:p>
          <w:p w14:paraId="48398356" w14:textId="77777777" w:rsidR="009272E3" w:rsidRPr="008305CC" w:rsidRDefault="009272E3" w:rsidP="009272E3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0"/>
                <w:lang w:val="it-IT"/>
              </w:rPr>
            </w:pPr>
            <w:r w:rsidRPr="008305CC">
              <w:rPr>
                <w:rFonts w:asciiTheme="majorHAnsi" w:hAnsiTheme="majorHAnsi" w:cstheme="majorHAnsi"/>
                <w:bCs/>
                <w:sz w:val="20"/>
                <w:lang w:val="it-IT"/>
              </w:rPr>
              <w:t>Attrezzature per ufficio</w:t>
            </w:r>
          </w:p>
          <w:p w14:paraId="5B13622C" w14:textId="77777777" w:rsidR="009272E3" w:rsidRPr="008305CC" w:rsidRDefault="009272E3" w:rsidP="009272E3">
            <w:pPr>
              <w:rPr>
                <w:rFonts w:asciiTheme="majorHAnsi" w:hAnsiTheme="majorHAnsi" w:cstheme="majorHAnsi"/>
                <w:b/>
                <w:sz w:val="20"/>
                <w:lang w:val="it-IT"/>
              </w:rPr>
            </w:pPr>
          </w:p>
        </w:tc>
      </w:tr>
    </w:tbl>
    <w:p w14:paraId="3758CDC5" w14:textId="77777777" w:rsidR="00D64607" w:rsidRPr="008305CC" w:rsidRDefault="00D64607">
      <w:pPr>
        <w:rPr>
          <w:rFonts w:asciiTheme="majorHAnsi" w:eastAsiaTheme="minorEastAsia" w:hAnsiTheme="majorHAnsi" w:cstheme="majorHAnsi"/>
          <w:sz w:val="20"/>
          <w:lang w:val="it-IT"/>
        </w:rPr>
      </w:pPr>
    </w:p>
    <w:sectPr w:rsidR="00D64607" w:rsidRPr="008305CC" w:rsidSect="005E2CB9">
      <w:footerReference w:type="default" r:id="rId8"/>
      <w:pgSz w:w="16840" w:h="11900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F8E8E" w14:textId="77777777" w:rsidR="00830D88" w:rsidRDefault="00830D88" w:rsidP="00813723">
      <w:r>
        <w:separator/>
      </w:r>
    </w:p>
  </w:endnote>
  <w:endnote w:type="continuationSeparator" w:id="0">
    <w:p w14:paraId="4E09D62B" w14:textId="77777777" w:rsidR="00830D88" w:rsidRDefault="00830D88" w:rsidP="008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 LA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LA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Bookm LAD-Light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vantGar LAD-Book">
    <w:altName w:val="Genev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92521"/>
      <w:docPartObj>
        <w:docPartGallery w:val="Page Numbers (Top of Page)"/>
        <w:docPartUnique/>
      </w:docPartObj>
    </w:sdtPr>
    <w:sdtContent>
      <w:p w14:paraId="683DBF11" w14:textId="34685F63" w:rsidR="005E2CB9" w:rsidRDefault="005E2CB9" w:rsidP="005E2CB9">
        <w:pPr>
          <w:pStyle w:val="Kopfzeile"/>
          <w:jc w:val="center"/>
        </w:pPr>
        <w:r w:rsidRPr="005E2CB9">
          <w:rPr>
            <w:rFonts w:asciiTheme="majorHAnsi" w:hAnsiTheme="majorHAnsi" w:cstheme="majorHAnsi"/>
            <w:sz w:val="20"/>
          </w:rPr>
          <w:t xml:space="preserve">- </w:t>
        </w:r>
        <w:r w:rsidRPr="005E2CB9">
          <w:rPr>
            <w:rFonts w:asciiTheme="majorHAnsi" w:hAnsiTheme="majorHAnsi" w:cstheme="majorHAnsi"/>
            <w:sz w:val="20"/>
          </w:rPr>
          <w:fldChar w:fldCharType="begin"/>
        </w:r>
        <w:r w:rsidRPr="005E2CB9">
          <w:rPr>
            <w:rFonts w:asciiTheme="majorHAnsi" w:hAnsiTheme="majorHAnsi" w:cstheme="majorHAnsi"/>
            <w:sz w:val="20"/>
          </w:rPr>
          <w:instrText>PAGE   \* MERGEFORMAT</w:instrText>
        </w:r>
        <w:r w:rsidRPr="005E2CB9">
          <w:rPr>
            <w:rFonts w:asciiTheme="majorHAnsi" w:hAnsiTheme="majorHAnsi" w:cstheme="majorHAnsi"/>
            <w:sz w:val="20"/>
          </w:rPr>
          <w:fldChar w:fldCharType="separate"/>
        </w:r>
        <w:r w:rsidRPr="005E2CB9">
          <w:rPr>
            <w:rFonts w:asciiTheme="majorHAnsi" w:hAnsiTheme="majorHAnsi" w:cstheme="majorHAnsi"/>
            <w:sz w:val="20"/>
          </w:rPr>
          <w:t>1</w:t>
        </w:r>
        <w:r w:rsidRPr="005E2CB9">
          <w:rPr>
            <w:rFonts w:asciiTheme="majorHAnsi" w:hAnsiTheme="majorHAnsi" w:cstheme="majorHAnsi"/>
            <w:sz w:val="20"/>
          </w:rPr>
          <w:fldChar w:fldCharType="end"/>
        </w:r>
        <w:r w:rsidRPr="005E2CB9">
          <w:rPr>
            <w:rFonts w:asciiTheme="majorHAnsi" w:hAnsiTheme="majorHAnsi" w:cstheme="majorHAnsi"/>
            <w:sz w:val="20"/>
          </w:rPr>
          <w:t>-</w:t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EC54" w14:textId="77777777" w:rsidR="00830D88" w:rsidRDefault="00830D88" w:rsidP="00813723">
      <w:r>
        <w:separator/>
      </w:r>
    </w:p>
  </w:footnote>
  <w:footnote w:type="continuationSeparator" w:id="0">
    <w:p w14:paraId="36BE4853" w14:textId="77777777" w:rsidR="00830D88" w:rsidRDefault="00830D88" w:rsidP="0081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91C"/>
    <w:multiLevelType w:val="hybridMultilevel"/>
    <w:tmpl w:val="19540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DF1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85BFF"/>
    <w:multiLevelType w:val="hybridMultilevel"/>
    <w:tmpl w:val="D1703E60"/>
    <w:lvl w:ilvl="0" w:tplc="2FA41BE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0A1024"/>
    <w:multiLevelType w:val="hybridMultilevel"/>
    <w:tmpl w:val="DDAE06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6D1"/>
    <w:multiLevelType w:val="hybridMultilevel"/>
    <w:tmpl w:val="7E3C2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30C1"/>
    <w:multiLevelType w:val="hybridMultilevel"/>
    <w:tmpl w:val="9C54CCD6"/>
    <w:lvl w:ilvl="0" w:tplc="D2C2FC74">
      <w:start w:val="1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11750C8"/>
    <w:multiLevelType w:val="hybridMultilevel"/>
    <w:tmpl w:val="EFF66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E3F7C"/>
    <w:multiLevelType w:val="hybridMultilevel"/>
    <w:tmpl w:val="144624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C29CE"/>
    <w:multiLevelType w:val="hybridMultilevel"/>
    <w:tmpl w:val="FA9AA834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A597173"/>
    <w:multiLevelType w:val="hybridMultilevel"/>
    <w:tmpl w:val="11D21F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249D6"/>
    <w:multiLevelType w:val="hybridMultilevel"/>
    <w:tmpl w:val="5A806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3F20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72323"/>
    <w:multiLevelType w:val="hybridMultilevel"/>
    <w:tmpl w:val="62281048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B5B70ED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C3E57BD"/>
    <w:multiLevelType w:val="hybridMultilevel"/>
    <w:tmpl w:val="5DDE6D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F197C"/>
    <w:multiLevelType w:val="hybridMultilevel"/>
    <w:tmpl w:val="AE8843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B26BB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70EC6"/>
    <w:multiLevelType w:val="hybridMultilevel"/>
    <w:tmpl w:val="D1703E6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2F13FE7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D09C9"/>
    <w:multiLevelType w:val="hybridMultilevel"/>
    <w:tmpl w:val="3CF03A58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8C40D73"/>
    <w:multiLevelType w:val="hybridMultilevel"/>
    <w:tmpl w:val="81F05B78"/>
    <w:lvl w:ilvl="0" w:tplc="8E32A9F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A3F6D1F"/>
    <w:multiLevelType w:val="hybridMultilevel"/>
    <w:tmpl w:val="10C4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3275"/>
    <w:multiLevelType w:val="hybridMultilevel"/>
    <w:tmpl w:val="EFAAC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6448A"/>
    <w:multiLevelType w:val="hybridMultilevel"/>
    <w:tmpl w:val="C4105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38C65044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6113"/>
    <w:multiLevelType w:val="hybridMultilevel"/>
    <w:tmpl w:val="D3A05854"/>
    <w:lvl w:ilvl="0" w:tplc="A5B47068">
      <w:numFmt w:val="bullet"/>
      <w:lvlText w:val="-"/>
      <w:lvlJc w:val="left"/>
      <w:pPr>
        <w:ind w:left="720" w:hanging="360"/>
      </w:pPr>
      <w:rPr>
        <w:rFonts w:ascii="Fut LAD" w:eastAsia="Times" w:hAnsi="Fut LA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5429"/>
    <w:multiLevelType w:val="hybridMultilevel"/>
    <w:tmpl w:val="D1703E60"/>
    <w:lvl w:ilvl="0" w:tplc="2FA41B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BC11F26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3CCE"/>
    <w:multiLevelType w:val="hybridMultilevel"/>
    <w:tmpl w:val="D1703E6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09C5290"/>
    <w:multiLevelType w:val="hybridMultilevel"/>
    <w:tmpl w:val="3292639A"/>
    <w:lvl w:ilvl="0" w:tplc="25F0B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6687"/>
    <w:multiLevelType w:val="hybridMultilevel"/>
    <w:tmpl w:val="43F461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565D1"/>
    <w:multiLevelType w:val="hybridMultilevel"/>
    <w:tmpl w:val="4B5A28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553604">
    <w:abstractNumId w:val="26"/>
  </w:num>
  <w:num w:numId="2" w16cid:durableId="1640921449">
    <w:abstractNumId w:val="15"/>
  </w:num>
  <w:num w:numId="3" w16cid:durableId="1949925035">
    <w:abstractNumId w:val="23"/>
  </w:num>
  <w:num w:numId="4" w16cid:durableId="80103696">
    <w:abstractNumId w:val="6"/>
  </w:num>
  <w:num w:numId="5" w16cid:durableId="996376477">
    <w:abstractNumId w:val="18"/>
  </w:num>
  <w:num w:numId="6" w16cid:durableId="1786845795">
    <w:abstractNumId w:val="13"/>
  </w:num>
  <w:num w:numId="7" w16cid:durableId="53092835">
    <w:abstractNumId w:val="14"/>
  </w:num>
  <w:num w:numId="8" w16cid:durableId="1421171010">
    <w:abstractNumId w:val="11"/>
  </w:num>
  <w:num w:numId="9" w16cid:durableId="1260331100">
    <w:abstractNumId w:val="21"/>
  </w:num>
  <w:num w:numId="10" w16cid:durableId="1646811945">
    <w:abstractNumId w:val="22"/>
  </w:num>
  <w:num w:numId="11" w16cid:durableId="1848640354">
    <w:abstractNumId w:val="29"/>
  </w:num>
  <w:num w:numId="12" w16cid:durableId="1704014698">
    <w:abstractNumId w:val="16"/>
  </w:num>
  <w:num w:numId="13" w16cid:durableId="133916247">
    <w:abstractNumId w:val="1"/>
  </w:num>
  <w:num w:numId="14" w16cid:durableId="1020083574">
    <w:abstractNumId w:val="9"/>
  </w:num>
  <w:num w:numId="15" w16cid:durableId="1639723820">
    <w:abstractNumId w:val="3"/>
  </w:num>
  <w:num w:numId="16" w16cid:durableId="1449816616">
    <w:abstractNumId w:val="12"/>
  </w:num>
  <w:num w:numId="17" w16cid:durableId="1055548602">
    <w:abstractNumId w:val="7"/>
  </w:num>
  <w:num w:numId="18" w16cid:durableId="1876841616">
    <w:abstractNumId w:val="8"/>
  </w:num>
  <w:num w:numId="19" w16cid:durableId="1492603066">
    <w:abstractNumId w:val="19"/>
  </w:num>
  <w:num w:numId="20" w16cid:durableId="1229224032">
    <w:abstractNumId w:val="30"/>
  </w:num>
  <w:num w:numId="21" w16cid:durableId="1755590564">
    <w:abstractNumId w:val="2"/>
  </w:num>
  <w:num w:numId="22" w16cid:durableId="530076404">
    <w:abstractNumId w:val="0"/>
  </w:num>
  <w:num w:numId="23" w16cid:durableId="578291831">
    <w:abstractNumId w:val="25"/>
  </w:num>
  <w:num w:numId="24" w16cid:durableId="1391877096">
    <w:abstractNumId w:val="4"/>
  </w:num>
  <w:num w:numId="25" w16cid:durableId="1147743506">
    <w:abstractNumId w:val="28"/>
  </w:num>
  <w:num w:numId="26" w16cid:durableId="969556782">
    <w:abstractNumId w:val="10"/>
  </w:num>
  <w:num w:numId="27" w16cid:durableId="597445933">
    <w:abstractNumId w:val="5"/>
  </w:num>
  <w:num w:numId="28" w16cid:durableId="133184100">
    <w:abstractNumId w:val="17"/>
  </w:num>
  <w:num w:numId="29" w16cid:durableId="358894154">
    <w:abstractNumId w:val="20"/>
  </w:num>
  <w:num w:numId="30" w16cid:durableId="2042631583">
    <w:abstractNumId w:val="27"/>
  </w:num>
  <w:num w:numId="31" w16cid:durableId="701512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B"/>
    <w:rsid w:val="0000224A"/>
    <w:rsid w:val="00002758"/>
    <w:rsid w:val="00012FB0"/>
    <w:rsid w:val="00016137"/>
    <w:rsid w:val="00023B39"/>
    <w:rsid w:val="00023DB3"/>
    <w:rsid w:val="00031256"/>
    <w:rsid w:val="00035A8B"/>
    <w:rsid w:val="00035CFE"/>
    <w:rsid w:val="00043806"/>
    <w:rsid w:val="00047B17"/>
    <w:rsid w:val="000655E7"/>
    <w:rsid w:val="0006719C"/>
    <w:rsid w:val="0007511A"/>
    <w:rsid w:val="00075DD5"/>
    <w:rsid w:val="00084065"/>
    <w:rsid w:val="000868FE"/>
    <w:rsid w:val="00095B2A"/>
    <w:rsid w:val="000A3243"/>
    <w:rsid w:val="000A5E08"/>
    <w:rsid w:val="000B2FCE"/>
    <w:rsid w:val="000B3058"/>
    <w:rsid w:val="000B6B76"/>
    <w:rsid w:val="000C359E"/>
    <w:rsid w:val="000C487A"/>
    <w:rsid w:val="000C69F2"/>
    <w:rsid w:val="000D2406"/>
    <w:rsid w:val="000D4D9D"/>
    <w:rsid w:val="000D522C"/>
    <w:rsid w:val="000E2FBB"/>
    <w:rsid w:val="000E468E"/>
    <w:rsid w:val="000F4708"/>
    <w:rsid w:val="00100F76"/>
    <w:rsid w:val="001049FE"/>
    <w:rsid w:val="00105DA6"/>
    <w:rsid w:val="00132493"/>
    <w:rsid w:val="00132BA8"/>
    <w:rsid w:val="00133795"/>
    <w:rsid w:val="0014597F"/>
    <w:rsid w:val="00151DF9"/>
    <w:rsid w:val="00156A71"/>
    <w:rsid w:val="00173738"/>
    <w:rsid w:val="00176486"/>
    <w:rsid w:val="00177D79"/>
    <w:rsid w:val="001825C1"/>
    <w:rsid w:val="001923E4"/>
    <w:rsid w:val="001A10A5"/>
    <w:rsid w:val="001B522C"/>
    <w:rsid w:val="001C50AB"/>
    <w:rsid w:val="001C57A8"/>
    <w:rsid w:val="001C5848"/>
    <w:rsid w:val="001D2899"/>
    <w:rsid w:val="001E4530"/>
    <w:rsid w:val="001E456B"/>
    <w:rsid w:val="001F24A7"/>
    <w:rsid w:val="00200EA8"/>
    <w:rsid w:val="0020575F"/>
    <w:rsid w:val="00216157"/>
    <w:rsid w:val="002275AB"/>
    <w:rsid w:val="00230604"/>
    <w:rsid w:val="00231722"/>
    <w:rsid w:val="00231F3A"/>
    <w:rsid w:val="0023674E"/>
    <w:rsid w:val="00236856"/>
    <w:rsid w:val="00242ADB"/>
    <w:rsid w:val="00246151"/>
    <w:rsid w:val="00246BB4"/>
    <w:rsid w:val="0025000B"/>
    <w:rsid w:val="002503B1"/>
    <w:rsid w:val="002522E0"/>
    <w:rsid w:val="00256A69"/>
    <w:rsid w:val="00257C8F"/>
    <w:rsid w:val="00265BFE"/>
    <w:rsid w:val="00265D28"/>
    <w:rsid w:val="00266127"/>
    <w:rsid w:val="00271CCA"/>
    <w:rsid w:val="00282F62"/>
    <w:rsid w:val="00285E95"/>
    <w:rsid w:val="002866EF"/>
    <w:rsid w:val="00293922"/>
    <w:rsid w:val="002A127C"/>
    <w:rsid w:val="002A6207"/>
    <w:rsid w:val="002B3559"/>
    <w:rsid w:val="002C2723"/>
    <w:rsid w:val="002C41AB"/>
    <w:rsid w:val="002C7580"/>
    <w:rsid w:val="002C762A"/>
    <w:rsid w:val="002D2258"/>
    <w:rsid w:val="002D2B1F"/>
    <w:rsid w:val="002D39CD"/>
    <w:rsid w:val="002D48E4"/>
    <w:rsid w:val="002E105F"/>
    <w:rsid w:val="002E14B1"/>
    <w:rsid w:val="002E723F"/>
    <w:rsid w:val="00301327"/>
    <w:rsid w:val="003015D5"/>
    <w:rsid w:val="00305918"/>
    <w:rsid w:val="00306314"/>
    <w:rsid w:val="0031361B"/>
    <w:rsid w:val="00315C39"/>
    <w:rsid w:val="00333302"/>
    <w:rsid w:val="00333E91"/>
    <w:rsid w:val="003442C1"/>
    <w:rsid w:val="0035060A"/>
    <w:rsid w:val="0036057D"/>
    <w:rsid w:val="00360B2C"/>
    <w:rsid w:val="003635AF"/>
    <w:rsid w:val="003641A7"/>
    <w:rsid w:val="00366E59"/>
    <w:rsid w:val="00372995"/>
    <w:rsid w:val="00392CD4"/>
    <w:rsid w:val="003953BF"/>
    <w:rsid w:val="00395822"/>
    <w:rsid w:val="003974CD"/>
    <w:rsid w:val="003A412A"/>
    <w:rsid w:val="003A422D"/>
    <w:rsid w:val="003B07D4"/>
    <w:rsid w:val="003D0919"/>
    <w:rsid w:val="003D37B5"/>
    <w:rsid w:val="003D6AFC"/>
    <w:rsid w:val="003E0409"/>
    <w:rsid w:val="003E7509"/>
    <w:rsid w:val="003F12DE"/>
    <w:rsid w:val="003F1359"/>
    <w:rsid w:val="003F3904"/>
    <w:rsid w:val="003F5B98"/>
    <w:rsid w:val="004026D1"/>
    <w:rsid w:val="00403E93"/>
    <w:rsid w:val="0041663D"/>
    <w:rsid w:val="0041787E"/>
    <w:rsid w:val="004206D4"/>
    <w:rsid w:val="00421849"/>
    <w:rsid w:val="004224BB"/>
    <w:rsid w:val="0042546A"/>
    <w:rsid w:val="00430124"/>
    <w:rsid w:val="0044564F"/>
    <w:rsid w:val="00446A3C"/>
    <w:rsid w:val="004478F8"/>
    <w:rsid w:val="00452E6A"/>
    <w:rsid w:val="0046216A"/>
    <w:rsid w:val="0046323E"/>
    <w:rsid w:val="00466B36"/>
    <w:rsid w:val="004768EB"/>
    <w:rsid w:val="00481263"/>
    <w:rsid w:val="0049342A"/>
    <w:rsid w:val="00497FCC"/>
    <w:rsid w:val="004C3169"/>
    <w:rsid w:val="004D14E6"/>
    <w:rsid w:val="004D26BA"/>
    <w:rsid w:val="004D3913"/>
    <w:rsid w:val="004D47A2"/>
    <w:rsid w:val="004D752D"/>
    <w:rsid w:val="004E0605"/>
    <w:rsid w:val="004E78DA"/>
    <w:rsid w:val="004F1829"/>
    <w:rsid w:val="004F4CB8"/>
    <w:rsid w:val="005057D5"/>
    <w:rsid w:val="00505C66"/>
    <w:rsid w:val="00512C9C"/>
    <w:rsid w:val="0051517C"/>
    <w:rsid w:val="00515FE7"/>
    <w:rsid w:val="0052038F"/>
    <w:rsid w:val="00526B98"/>
    <w:rsid w:val="00531EEE"/>
    <w:rsid w:val="005323BB"/>
    <w:rsid w:val="00534A03"/>
    <w:rsid w:val="005419F6"/>
    <w:rsid w:val="00541F0F"/>
    <w:rsid w:val="00546205"/>
    <w:rsid w:val="00550580"/>
    <w:rsid w:val="005508BC"/>
    <w:rsid w:val="0055509F"/>
    <w:rsid w:val="00555939"/>
    <w:rsid w:val="0055736B"/>
    <w:rsid w:val="005659F6"/>
    <w:rsid w:val="00576618"/>
    <w:rsid w:val="005922FF"/>
    <w:rsid w:val="0059289C"/>
    <w:rsid w:val="005A6340"/>
    <w:rsid w:val="005B0232"/>
    <w:rsid w:val="005B03F2"/>
    <w:rsid w:val="005B5ABE"/>
    <w:rsid w:val="005B5BD2"/>
    <w:rsid w:val="005C436B"/>
    <w:rsid w:val="005C6DF2"/>
    <w:rsid w:val="005D1A61"/>
    <w:rsid w:val="005E2CB9"/>
    <w:rsid w:val="005E5C4B"/>
    <w:rsid w:val="005F0B88"/>
    <w:rsid w:val="005F12C8"/>
    <w:rsid w:val="0060361F"/>
    <w:rsid w:val="00610715"/>
    <w:rsid w:val="00612945"/>
    <w:rsid w:val="006207EB"/>
    <w:rsid w:val="00620FDC"/>
    <w:rsid w:val="006308C8"/>
    <w:rsid w:val="006367B2"/>
    <w:rsid w:val="00642B4C"/>
    <w:rsid w:val="0064695A"/>
    <w:rsid w:val="00653A63"/>
    <w:rsid w:val="00653D56"/>
    <w:rsid w:val="006543EC"/>
    <w:rsid w:val="00673D81"/>
    <w:rsid w:val="00677EEE"/>
    <w:rsid w:val="006922DB"/>
    <w:rsid w:val="006A0E32"/>
    <w:rsid w:val="006A466C"/>
    <w:rsid w:val="006A6ADE"/>
    <w:rsid w:val="006B0B56"/>
    <w:rsid w:val="006B29FA"/>
    <w:rsid w:val="006B685A"/>
    <w:rsid w:val="006C10F7"/>
    <w:rsid w:val="006C6AC9"/>
    <w:rsid w:val="006D6BDD"/>
    <w:rsid w:val="006D7A82"/>
    <w:rsid w:val="006F3AC3"/>
    <w:rsid w:val="006F66F9"/>
    <w:rsid w:val="00702A0D"/>
    <w:rsid w:val="00702E00"/>
    <w:rsid w:val="007063D5"/>
    <w:rsid w:val="00716AD9"/>
    <w:rsid w:val="007204FD"/>
    <w:rsid w:val="00721A3F"/>
    <w:rsid w:val="00732171"/>
    <w:rsid w:val="007341A1"/>
    <w:rsid w:val="007412C6"/>
    <w:rsid w:val="007437D4"/>
    <w:rsid w:val="007476A6"/>
    <w:rsid w:val="00752B9E"/>
    <w:rsid w:val="00756F1C"/>
    <w:rsid w:val="00757D3C"/>
    <w:rsid w:val="00760AFB"/>
    <w:rsid w:val="00762DFA"/>
    <w:rsid w:val="00764A54"/>
    <w:rsid w:val="00771008"/>
    <w:rsid w:val="00774E0C"/>
    <w:rsid w:val="00787D64"/>
    <w:rsid w:val="007958DC"/>
    <w:rsid w:val="007962EC"/>
    <w:rsid w:val="007A4121"/>
    <w:rsid w:val="007A5D52"/>
    <w:rsid w:val="007B33D4"/>
    <w:rsid w:val="007B63E8"/>
    <w:rsid w:val="007B6ECB"/>
    <w:rsid w:val="007D013D"/>
    <w:rsid w:val="007D13AB"/>
    <w:rsid w:val="007D39DE"/>
    <w:rsid w:val="007E13F8"/>
    <w:rsid w:val="007E4120"/>
    <w:rsid w:val="007F12A7"/>
    <w:rsid w:val="00813723"/>
    <w:rsid w:val="00817EA7"/>
    <w:rsid w:val="00825B33"/>
    <w:rsid w:val="008305CC"/>
    <w:rsid w:val="00830D88"/>
    <w:rsid w:val="00833607"/>
    <w:rsid w:val="008352A6"/>
    <w:rsid w:val="0083671F"/>
    <w:rsid w:val="008511B8"/>
    <w:rsid w:val="00851CBF"/>
    <w:rsid w:val="00852F3B"/>
    <w:rsid w:val="008561E2"/>
    <w:rsid w:val="00861233"/>
    <w:rsid w:val="00866819"/>
    <w:rsid w:val="008700B5"/>
    <w:rsid w:val="00870726"/>
    <w:rsid w:val="008711EB"/>
    <w:rsid w:val="00880482"/>
    <w:rsid w:val="00884E54"/>
    <w:rsid w:val="008959E0"/>
    <w:rsid w:val="0089696A"/>
    <w:rsid w:val="008969A5"/>
    <w:rsid w:val="00896A46"/>
    <w:rsid w:val="008971EA"/>
    <w:rsid w:val="008A6F0B"/>
    <w:rsid w:val="008B57D3"/>
    <w:rsid w:val="008B793C"/>
    <w:rsid w:val="008C186B"/>
    <w:rsid w:val="008C6BAB"/>
    <w:rsid w:val="008D2992"/>
    <w:rsid w:val="008D464C"/>
    <w:rsid w:val="008E6719"/>
    <w:rsid w:val="008F57C7"/>
    <w:rsid w:val="00900DDD"/>
    <w:rsid w:val="00902D41"/>
    <w:rsid w:val="0090481E"/>
    <w:rsid w:val="009272E3"/>
    <w:rsid w:val="00933286"/>
    <w:rsid w:val="009359FD"/>
    <w:rsid w:val="00937EC2"/>
    <w:rsid w:val="009545AC"/>
    <w:rsid w:val="009556C9"/>
    <w:rsid w:val="009560E5"/>
    <w:rsid w:val="0095676F"/>
    <w:rsid w:val="00962260"/>
    <w:rsid w:val="00964D6C"/>
    <w:rsid w:val="0098115C"/>
    <w:rsid w:val="009827D4"/>
    <w:rsid w:val="00983E48"/>
    <w:rsid w:val="009949B0"/>
    <w:rsid w:val="00996173"/>
    <w:rsid w:val="009A0AC4"/>
    <w:rsid w:val="009B3D91"/>
    <w:rsid w:val="009C1CCD"/>
    <w:rsid w:val="009C2892"/>
    <w:rsid w:val="009C6A6F"/>
    <w:rsid w:val="009D4AFB"/>
    <w:rsid w:val="009D546C"/>
    <w:rsid w:val="009E0B2E"/>
    <w:rsid w:val="009E1F00"/>
    <w:rsid w:val="009E6ED0"/>
    <w:rsid w:val="009F2DEF"/>
    <w:rsid w:val="00A018F3"/>
    <w:rsid w:val="00A166B5"/>
    <w:rsid w:val="00A2059D"/>
    <w:rsid w:val="00A250D8"/>
    <w:rsid w:val="00A327BB"/>
    <w:rsid w:val="00A436BA"/>
    <w:rsid w:val="00A46623"/>
    <w:rsid w:val="00A56E32"/>
    <w:rsid w:val="00A579D1"/>
    <w:rsid w:val="00A61EAF"/>
    <w:rsid w:val="00A638E7"/>
    <w:rsid w:val="00A757C1"/>
    <w:rsid w:val="00A807C6"/>
    <w:rsid w:val="00A8159B"/>
    <w:rsid w:val="00A81F2C"/>
    <w:rsid w:val="00A84C81"/>
    <w:rsid w:val="00A86896"/>
    <w:rsid w:val="00A90631"/>
    <w:rsid w:val="00A90697"/>
    <w:rsid w:val="00A90D78"/>
    <w:rsid w:val="00A94394"/>
    <w:rsid w:val="00A9488B"/>
    <w:rsid w:val="00AA14CE"/>
    <w:rsid w:val="00AA540B"/>
    <w:rsid w:val="00AB22A7"/>
    <w:rsid w:val="00AB4211"/>
    <w:rsid w:val="00AC0A2F"/>
    <w:rsid w:val="00AC47AF"/>
    <w:rsid w:val="00AD2075"/>
    <w:rsid w:val="00AD792E"/>
    <w:rsid w:val="00AE2CF4"/>
    <w:rsid w:val="00AE71E5"/>
    <w:rsid w:val="00AF7232"/>
    <w:rsid w:val="00B012E8"/>
    <w:rsid w:val="00B031D7"/>
    <w:rsid w:val="00B059CD"/>
    <w:rsid w:val="00B1368C"/>
    <w:rsid w:val="00B2161F"/>
    <w:rsid w:val="00B23793"/>
    <w:rsid w:val="00B31C93"/>
    <w:rsid w:val="00B46D08"/>
    <w:rsid w:val="00B62F9A"/>
    <w:rsid w:val="00B65115"/>
    <w:rsid w:val="00B83292"/>
    <w:rsid w:val="00B84110"/>
    <w:rsid w:val="00B95326"/>
    <w:rsid w:val="00BA0837"/>
    <w:rsid w:val="00BA1139"/>
    <w:rsid w:val="00BA28F8"/>
    <w:rsid w:val="00BB1BD4"/>
    <w:rsid w:val="00BB2241"/>
    <w:rsid w:val="00BB2D6E"/>
    <w:rsid w:val="00BC18B7"/>
    <w:rsid w:val="00BD0BA1"/>
    <w:rsid w:val="00BD18F8"/>
    <w:rsid w:val="00BD1DE5"/>
    <w:rsid w:val="00BE6A07"/>
    <w:rsid w:val="00BF0DA0"/>
    <w:rsid w:val="00BF2969"/>
    <w:rsid w:val="00C11BEE"/>
    <w:rsid w:val="00C177A5"/>
    <w:rsid w:val="00C20C68"/>
    <w:rsid w:val="00C22225"/>
    <w:rsid w:val="00C25097"/>
    <w:rsid w:val="00C2710C"/>
    <w:rsid w:val="00C31A5A"/>
    <w:rsid w:val="00C37230"/>
    <w:rsid w:val="00C42206"/>
    <w:rsid w:val="00C45ABF"/>
    <w:rsid w:val="00C46D73"/>
    <w:rsid w:val="00C65478"/>
    <w:rsid w:val="00C656F7"/>
    <w:rsid w:val="00C72CCF"/>
    <w:rsid w:val="00C73067"/>
    <w:rsid w:val="00C823A3"/>
    <w:rsid w:val="00C82471"/>
    <w:rsid w:val="00C9022E"/>
    <w:rsid w:val="00C947A7"/>
    <w:rsid w:val="00C96C23"/>
    <w:rsid w:val="00CA10A5"/>
    <w:rsid w:val="00CA7FC2"/>
    <w:rsid w:val="00CB2D55"/>
    <w:rsid w:val="00CB46C7"/>
    <w:rsid w:val="00CD04FB"/>
    <w:rsid w:val="00CD15F9"/>
    <w:rsid w:val="00CD747F"/>
    <w:rsid w:val="00CE26DD"/>
    <w:rsid w:val="00CF2233"/>
    <w:rsid w:val="00D0754E"/>
    <w:rsid w:val="00D07873"/>
    <w:rsid w:val="00D110D1"/>
    <w:rsid w:val="00D122A0"/>
    <w:rsid w:val="00D22B0F"/>
    <w:rsid w:val="00D23224"/>
    <w:rsid w:val="00D2792A"/>
    <w:rsid w:val="00D37416"/>
    <w:rsid w:val="00D4524A"/>
    <w:rsid w:val="00D46569"/>
    <w:rsid w:val="00D5413F"/>
    <w:rsid w:val="00D55867"/>
    <w:rsid w:val="00D6043E"/>
    <w:rsid w:val="00D64607"/>
    <w:rsid w:val="00D64C3C"/>
    <w:rsid w:val="00D655C0"/>
    <w:rsid w:val="00D70FE2"/>
    <w:rsid w:val="00D80EE1"/>
    <w:rsid w:val="00D81FA4"/>
    <w:rsid w:val="00D82B4E"/>
    <w:rsid w:val="00D8613D"/>
    <w:rsid w:val="00D94D8D"/>
    <w:rsid w:val="00D97B0C"/>
    <w:rsid w:val="00D97E96"/>
    <w:rsid w:val="00DA35D3"/>
    <w:rsid w:val="00DA781C"/>
    <w:rsid w:val="00DB6EDE"/>
    <w:rsid w:val="00DD4EF2"/>
    <w:rsid w:val="00DD7E15"/>
    <w:rsid w:val="00DE3FD1"/>
    <w:rsid w:val="00E0279D"/>
    <w:rsid w:val="00E0672D"/>
    <w:rsid w:val="00E131BB"/>
    <w:rsid w:val="00E228EF"/>
    <w:rsid w:val="00E24C99"/>
    <w:rsid w:val="00E256FE"/>
    <w:rsid w:val="00E318EA"/>
    <w:rsid w:val="00E3477B"/>
    <w:rsid w:val="00E503CB"/>
    <w:rsid w:val="00E60863"/>
    <w:rsid w:val="00E7156E"/>
    <w:rsid w:val="00E80260"/>
    <w:rsid w:val="00E855AE"/>
    <w:rsid w:val="00E87F74"/>
    <w:rsid w:val="00E934F9"/>
    <w:rsid w:val="00EA0A95"/>
    <w:rsid w:val="00EA6188"/>
    <w:rsid w:val="00EB4CC8"/>
    <w:rsid w:val="00EB66A4"/>
    <w:rsid w:val="00EC6367"/>
    <w:rsid w:val="00ED1923"/>
    <w:rsid w:val="00ED5C7A"/>
    <w:rsid w:val="00EE05CC"/>
    <w:rsid w:val="00EE3C89"/>
    <w:rsid w:val="00EE4296"/>
    <w:rsid w:val="00EE4C69"/>
    <w:rsid w:val="00EF0237"/>
    <w:rsid w:val="00EF18D5"/>
    <w:rsid w:val="00EF20E3"/>
    <w:rsid w:val="00EF2C6C"/>
    <w:rsid w:val="00F04BFA"/>
    <w:rsid w:val="00F13D90"/>
    <w:rsid w:val="00F20474"/>
    <w:rsid w:val="00F244C7"/>
    <w:rsid w:val="00F26DF6"/>
    <w:rsid w:val="00F32C44"/>
    <w:rsid w:val="00F33099"/>
    <w:rsid w:val="00F42802"/>
    <w:rsid w:val="00F43470"/>
    <w:rsid w:val="00F438FF"/>
    <w:rsid w:val="00F43D92"/>
    <w:rsid w:val="00F46231"/>
    <w:rsid w:val="00F5493C"/>
    <w:rsid w:val="00F55A58"/>
    <w:rsid w:val="00F60C81"/>
    <w:rsid w:val="00F6169B"/>
    <w:rsid w:val="00F66B89"/>
    <w:rsid w:val="00F820A4"/>
    <w:rsid w:val="00F82A73"/>
    <w:rsid w:val="00F91705"/>
    <w:rsid w:val="00F91BBA"/>
    <w:rsid w:val="00F92F30"/>
    <w:rsid w:val="00F9475D"/>
    <w:rsid w:val="00F94BEF"/>
    <w:rsid w:val="00F97168"/>
    <w:rsid w:val="00F97936"/>
    <w:rsid w:val="00FA4951"/>
    <w:rsid w:val="00FB3189"/>
    <w:rsid w:val="00FB34C3"/>
    <w:rsid w:val="00FC1407"/>
    <w:rsid w:val="00FC220B"/>
    <w:rsid w:val="00FC4A3B"/>
    <w:rsid w:val="00FD11AC"/>
    <w:rsid w:val="00FE3F2C"/>
    <w:rsid w:val="00FE6E8D"/>
    <w:rsid w:val="00FF0369"/>
    <w:rsid w:val="00FF4593"/>
    <w:rsid w:val="00FF4A6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33B3D"/>
  <w14:defaultImageDpi w14:val="300"/>
  <w15:docId w15:val="{6E2E6D00-23C9-AA47-A2D5-C3C2F65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A8B"/>
    <w:pPr>
      <w:jc w:val="both"/>
    </w:pPr>
    <w:rPr>
      <w:rFonts w:ascii="Fut LAD" w:eastAsia="Times" w:hAnsi="Fut LAD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35A8B"/>
    <w:pPr>
      <w:jc w:val="center"/>
    </w:pPr>
    <w:rPr>
      <w:rFonts w:ascii="Univers LAD" w:eastAsia="Times New Roman" w:hAnsi="Univers LAD"/>
      <w:b/>
      <w:sz w:val="22"/>
      <w:u w:val="single"/>
    </w:rPr>
  </w:style>
  <w:style w:type="character" w:customStyle="1" w:styleId="TitelZchn">
    <w:name w:val="Titel Zchn"/>
    <w:basedOn w:val="Absatz-Standardschriftart"/>
    <w:link w:val="Titel"/>
    <w:rsid w:val="00035A8B"/>
    <w:rPr>
      <w:rFonts w:ascii="Univers LAD" w:eastAsia="Times New Roman" w:hAnsi="Univers LAD" w:cs="Times New Roman"/>
      <w:b/>
      <w:sz w:val="22"/>
      <w:szCs w:val="20"/>
      <w:u w:val="single"/>
    </w:rPr>
  </w:style>
  <w:style w:type="paragraph" w:styleId="Textkrper">
    <w:name w:val="Body Text"/>
    <w:basedOn w:val="Standard"/>
    <w:link w:val="TextkrperZchn"/>
    <w:rsid w:val="00035A8B"/>
    <w:rPr>
      <w:rFonts w:ascii="Bookm LAD-Light" w:eastAsia="Times New Roman" w:hAnsi="Bookm LAD-Light"/>
      <w:sz w:val="22"/>
    </w:rPr>
  </w:style>
  <w:style w:type="character" w:customStyle="1" w:styleId="TextkrperZchn">
    <w:name w:val="Textkörper Zchn"/>
    <w:basedOn w:val="Absatz-Standardschriftart"/>
    <w:link w:val="Textkrper"/>
    <w:rsid w:val="00035A8B"/>
    <w:rPr>
      <w:rFonts w:ascii="Bookm LAD-Light" w:eastAsia="Times New Roman" w:hAnsi="Bookm LAD-Light" w:cs="Times New Roman"/>
      <w:sz w:val="22"/>
      <w:szCs w:val="20"/>
    </w:rPr>
  </w:style>
  <w:style w:type="paragraph" w:styleId="Textkrper2">
    <w:name w:val="Body Text 2"/>
    <w:basedOn w:val="Standard"/>
    <w:link w:val="Textkrper2Zchn"/>
    <w:rsid w:val="00035A8B"/>
    <w:rPr>
      <w:rFonts w:ascii="AvantGar LAD-Book" w:eastAsia="Times New Roman" w:hAnsi="AvantGar LAD-Book"/>
    </w:rPr>
  </w:style>
  <w:style w:type="character" w:customStyle="1" w:styleId="Textkrper2Zchn">
    <w:name w:val="Textkörper 2 Zchn"/>
    <w:basedOn w:val="Absatz-Standardschriftart"/>
    <w:link w:val="Textkrper2"/>
    <w:rsid w:val="00035A8B"/>
    <w:rPr>
      <w:rFonts w:ascii="AvantGar LAD-Book" w:eastAsia="Times New Roman" w:hAnsi="AvantGar LAD-Book" w:cs="Times New Roman"/>
      <w:szCs w:val="20"/>
    </w:rPr>
  </w:style>
  <w:style w:type="paragraph" w:styleId="Listenabsatz">
    <w:name w:val="List Paragraph"/>
    <w:basedOn w:val="Standard"/>
    <w:uiPriority w:val="34"/>
    <w:qFormat/>
    <w:rsid w:val="002D2B1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A5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A54"/>
    <w:rPr>
      <w:rFonts w:ascii="Lucida Grande" w:eastAsia="Times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372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3723"/>
    <w:rPr>
      <w:rFonts w:ascii="Fut LAD" w:eastAsia="Times" w:hAnsi="Fut LAD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372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E2CB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B9"/>
    <w:rPr>
      <w:rFonts w:ascii="Fut LAD" w:eastAsia="Times" w:hAnsi="Fut LAD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E2CB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B9"/>
    <w:rPr>
      <w:rFonts w:ascii="Fut LAD" w:eastAsia="Times" w:hAnsi="Fut LA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2B6CB-E38A-9F42-9F83-6FB938C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2947</Words>
  <Characters>18568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Runggaldier, Juergen</cp:lastModifiedBy>
  <cp:revision>13</cp:revision>
  <cp:lastPrinted>2024-11-04T13:35:00Z</cp:lastPrinted>
  <dcterms:created xsi:type="dcterms:W3CDTF">2024-11-04T13:48:00Z</dcterms:created>
  <dcterms:modified xsi:type="dcterms:W3CDTF">2024-11-05T09:37:00Z</dcterms:modified>
</cp:coreProperties>
</file>